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43700" w14:textId="730BF79B" w:rsidR="00860550" w:rsidRPr="00301B2E" w:rsidRDefault="00430E04" w:rsidP="00D46652">
      <w:pPr>
        <w:jc w:val="center"/>
        <w:rPr>
          <w:rFonts w:asciiTheme="minorHAnsi" w:hAnsiTheme="minorHAnsi" w:cstheme="minorHAnsi"/>
          <w:b/>
          <w:color w:val="002060"/>
          <w:lang w:val="en-GB"/>
        </w:rPr>
      </w:pPr>
      <w:r>
        <w:rPr>
          <w:noProof/>
          <w:sz w:val="20"/>
        </w:rPr>
        <w:drawing>
          <wp:anchor distT="0" distB="0" distL="114300" distR="114300" simplePos="0" relativeHeight="251658241" behindDoc="0" locked="0" layoutInCell="1" allowOverlap="1" wp14:anchorId="44070369" wp14:editId="30B7F6B2">
            <wp:simplePos x="0" y="0"/>
            <wp:positionH relativeFrom="column">
              <wp:posOffset>-216937</wp:posOffset>
            </wp:positionH>
            <wp:positionV relativeFrom="paragraph">
              <wp:posOffset>168330</wp:posOffset>
            </wp:positionV>
            <wp:extent cx="6208320" cy="1347537"/>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8320" cy="1347537"/>
                    </a:xfrm>
                    <a:prstGeom prst="rect">
                      <a:avLst/>
                    </a:prstGeom>
                  </pic:spPr>
                </pic:pic>
              </a:graphicData>
            </a:graphic>
            <wp14:sizeRelH relativeFrom="page">
              <wp14:pctWidth>0</wp14:pctWidth>
            </wp14:sizeRelH>
            <wp14:sizeRelV relativeFrom="page">
              <wp14:pctHeight>0</wp14:pctHeight>
            </wp14:sizeRelV>
          </wp:anchor>
        </w:drawing>
      </w:r>
    </w:p>
    <w:p w14:paraId="6D868E3C" w14:textId="791C8528" w:rsidR="00860550" w:rsidRPr="00301B2E" w:rsidRDefault="006951F6">
      <w:pPr>
        <w:widowControl/>
        <w:autoSpaceDE/>
        <w:autoSpaceDN/>
        <w:spacing w:after="160" w:line="259" w:lineRule="auto"/>
        <w:rPr>
          <w:rFonts w:asciiTheme="minorHAnsi" w:hAnsiTheme="minorHAnsi" w:cstheme="minorHAnsi"/>
          <w:b/>
          <w:color w:val="002060"/>
          <w:lang w:val="en-GB"/>
        </w:rPr>
      </w:pPr>
      <w:r w:rsidRPr="00301B2E">
        <w:rPr>
          <w:rFonts w:asciiTheme="minorHAnsi" w:hAnsiTheme="minorHAnsi" w:cstheme="minorHAnsi"/>
          <w:b/>
          <w:noProof/>
          <w:color w:val="002060"/>
          <w:lang w:val="en-GB"/>
        </w:rPr>
        <mc:AlternateContent>
          <mc:Choice Requires="wps">
            <w:drawing>
              <wp:anchor distT="0" distB="0" distL="114300" distR="114300" simplePos="0" relativeHeight="251658240" behindDoc="0" locked="0" layoutInCell="1" allowOverlap="1" wp14:anchorId="66586D8E" wp14:editId="42F55F82">
                <wp:simplePos x="0" y="0"/>
                <wp:positionH relativeFrom="column">
                  <wp:posOffset>324853</wp:posOffset>
                </wp:positionH>
                <wp:positionV relativeFrom="paragraph">
                  <wp:posOffset>2018932</wp:posOffset>
                </wp:positionV>
                <wp:extent cx="5113020" cy="3717758"/>
                <wp:effectExtent l="0" t="0" r="0" b="0"/>
                <wp:wrapNone/>
                <wp:docPr id="5" name="Rectangle 5"/>
                <wp:cNvGraphicFramePr/>
                <a:graphic xmlns:a="http://schemas.openxmlformats.org/drawingml/2006/main">
                  <a:graphicData uri="http://schemas.microsoft.com/office/word/2010/wordprocessingShape">
                    <wps:wsp>
                      <wps:cNvSpPr/>
                      <wps:spPr>
                        <a:xfrm>
                          <a:off x="0" y="0"/>
                          <a:ext cx="5113020" cy="37177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FDCE4" w14:textId="77777777" w:rsidR="00CC7016" w:rsidRPr="00B0175A" w:rsidRDefault="00CC7016" w:rsidP="00CC7016">
                            <w:pPr>
                              <w:jc w:val="center"/>
                              <w:rPr>
                                <w:b/>
                                <w:bCs/>
                                <w:color w:val="000000" w:themeColor="text1"/>
                                <w:sz w:val="36"/>
                                <w:szCs w:val="36"/>
                              </w:rPr>
                            </w:pPr>
                            <w:r>
                              <w:rPr>
                                <w:b/>
                                <w:bCs/>
                                <w:color w:val="000000" w:themeColor="text1"/>
                                <w:sz w:val="36"/>
                                <w:szCs w:val="36"/>
                              </w:rPr>
                              <w:t>Paris</w:t>
                            </w:r>
                            <w:r w:rsidRPr="00B0175A">
                              <w:rPr>
                                <w:b/>
                                <w:bCs/>
                                <w:color w:val="000000" w:themeColor="text1"/>
                                <w:sz w:val="36"/>
                                <w:szCs w:val="36"/>
                              </w:rPr>
                              <w:t xml:space="preserve">, </w:t>
                            </w:r>
                            <w:r>
                              <w:rPr>
                                <w:b/>
                                <w:bCs/>
                                <w:color w:val="000000" w:themeColor="text1"/>
                                <w:sz w:val="36"/>
                                <w:szCs w:val="36"/>
                              </w:rPr>
                              <w:t>France</w:t>
                            </w:r>
                          </w:p>
                          <w:p w14:paraId="0B00AE00" w14:textId="77777777" w:rsidR="00CC7016" w:rsidRDefault="00CC7016" w:rsidP="00860550">
                            <w:pPr>
                              <w:jc w:val="center"/>
                              <w:rPr>
                                <w:b/>
                                <w:bCs/>
                                <w:color w:val="000000" w:themeColor="text1"/>
                                <w:sz w:val="36"/>
                                <w:szCs w:val="36"/>
                              </w:rPr>
                            </w:pPr>
                          </w:p>
                          <w:p w14:paraId="36F7EC07" w14:textId="3ECA30AF" w:rsidR="00386AD6" w:rsidRDefault="00386AD6" w:rsidP="00860550">
                            <w:pPr>
                              <w:jc w:val="center"/>
                              <w:rPr>
                                <w:b/>
                                <w:bCs/>
                                <w:color w:val="000000" w:themeColor="text1"/>
                                <w:sz w:val="36"/>
                                <w:szCs w:val="36"/>
                              </w:rPr>
                            </w:pPr>
                            <w:r>
                              <w:rPr>
                                <w:b/>
                                <w:bCs/>
                                <w:color w:val="000000" w:themeColor="text1"/>
                                <w:sz w:val="36"/>
                                <w:szCs w:val="36"/>
                              </w:rPr>
                              <w:t>17</w:t>
                            </w:r>
                            <w:r>
                              <w:rPr>
                                <w:b/>
                                <w:bCs/>
                                <w:color w:val="000000" w:themeColor="text1"/>
                                <w:sz w:val="36"/>
                                <w:szCs w:val="36"/>
                                <w:vertAlign w:val="superscript"/>
                              </w:rPr>
                              <w:t>th</w:t>
                            </w:r>
                            <w:r w:rsidR="00860550" w:rsidRPr="00B0175A">
                              <w:rPr>
                                <w:b/>
                                <w:bCs/>
                                <w:color w:val="000000" w:themeColor="text1"/>
                                <w:sz w:val="36"/>
                                <w:szCs w:val="36"/>
                              </w:rPr>
                              <w:t xml:space="preserve"> </w:t>
                            </w:r>
                            <w:r>
                              <w:rPr>
                                <w:b/>
                                <w:bCs/>
                                <w:color w:val="000000" w:themeColor="text1"/>
                                <w:sz w:val="36"/>
                                <w:szCs w:val="36"/>
                              </w:rPr>
                              <w:t>November</w:t>
                            </w:r>
                            <w:r w:rsidR="00860550" w:rsidRPr="00B0175A">
                              <w:rPr>
                                <w:b/>
                                <w:bCs/>
                                <w:color w:val="000000" w:themeColor="text1"/>
                                <w:sz w:val="36"/>
                                <w:szCs w:val="36"/>
                              </w:rPr>
                              <w:t xml:space="preserve"> 202</w:t>
                            </w:r>
                            <w:r w:rsidR="00AD15E9">
                              <w:rPr>
                                <w:b/>
                                <w:bCs/>
                                <w:color w:val="000000" w:themeColor="text1"/>
                                <w:sz w:val="36"/>
                                <w:szCs w:val="36"/>
                              </w:rPr>
                              <w:t>2</w:t>
                            </w:r>
                          </w:p>
                          <w:p w14:paraId="2178F18E" w14:textId="77777777" w:rsidR="00860550" w:rsidRPr="003A53A6" w:rsidRDefault="00860550" w:rsidP="00860550">
                            <w:pPr>
                              <w:rPr>
                                <w:color w:val="F2F2F2" w:themeColor="background1" w:themeShade="F2"/>
                              </w:rPr>
                            </w:pPr>
                          </w:p>
                          <w:p w14:paraId="37D78C69" w14:textId="18DF9A93" w:rsidR="00860550" w:rsidRDefault="00860550" w:rsidP="00860550">
                            <w:pPr>
                              <w:pStyle w:val="Title"/>
                              <w:rPr>
                                <w:rFonts w:ascii="Arial" w:hAnsi="Arial" w:cs="Arial"/>
                                <w:color w:val="C00000"/>
                                <w:sz w:val="56"/>
                                <w:szCs w:val="56"/>
                              </w:rPr>
                            </w:pPr>
                            <w:r w:rsidRPr="00B0175A">
                              <w:rPr>
                                <w:rFonts w:ascii="Arial" w:hAnsi="Arial" w:cs="Arial"/>
                                <w:color w:val="C00000"/>
                                <w:sz w:val="56"/>
                                <w:szCs w:val="56"/>
                              </w:rPr>
                              <w:t>Leasing Life Awards 202</w:t>
                            </w:r>
                            <w:r w:rsidR="00B0175A">
                              <w:rPr>
                                <w:rFonts w:ascii="Arial" w:hAnsi="Arial" w:cs="Arial"/>
                                <w:color w:val="C00000"/>
                                <w:sz w:val="56"/>
                                <w:szCs w:val="56"/>
                              </w:rPr>
                              <w:t>2</w:t>
                            </w:r>
                          </w:p>
                          <w:p w14:paraId="76CE83B4" w14:textId="3E4A0FDB" w:rsidR="00430E04" w:rsidRPr="001E479C" w:rsidRDefault="00000000" w:rsidP="001E479C">
                            <w:pPr>
                              <w:jc w:val="center"/>
                              <w:rPr>
                                <w:color w:val="000000" w:themeColor="text1"/>
                                <w:lang w:val="en-GB"/>
                              </w:rPr>
                            </w:pPr>
                            <w:hyperlink r:id="rId8" w:history="1">
                              <w:r w:rsidR="001E479C" w:rsidRPr="001D1823">
                                <w:rPr>
                                  <w:rStyle w:val="Hyperlink"/>
                                  <w:lang w:val="en-GB"/>
                                </w:rPr>
                                <w:t>https://arena-international.com/leasinglife/awards</w:t>
                              </w:r>
                            </w:hyperlink>
                            <w:r w:rsidR="001E479C">
                              <w:rPr>
                                <w:color w:val="000000" w:themeColor="text1"/>
                                <w:lang w:val="en-GB"/>
                              </w:rPr>
                              <w:t xml:space="preserve"> </w:t>
                            </w:r>
                          </w:p>
                          <w:p w14:paraId="5FC93396" w14:textId="77777777" w:rsidR="00430E04" w:rsidRPr="00430E04" w:rsidRDefault="00430E04" w:rsidP="00430E04">
                            <w:pPr>
                              <w:rPr>
                                <w:lang w:val="en-GB"/>
                              </w:rPr>
                            </w:pPr>
                          </w:p>
                          <w:p w14:paraId="7BD69391" w14:textId="77777777" w:rsidR="00C41E21" w:rsidRDefault="00C41E21" w:rsidP="00430E04">
                            <w:pPr>
                              <w:pStyle w:val="Title"/>
                              <w:rPr>
                                <w:rFonts w:ascii="Arial" w:hAnsi="Arial" w:cs="Arial"/>
                                <w:color w:val="C00000"/>
                                <w:sz w:val="56"/>
                                <w:szCs w:val="56"/>
                              </w:rPr>
                            </w:pPr>
                          </w:p>
                          <w:p w14:paraId="3FF0C4B0" w14:textId="1D9BC4B8" w:rsidR="00430E04" w:rsidRDefault="00430E04" w:rsidP="00430E04">
                            <w:pPr>
                              <w:pStyle w:val="Title"/>
                              <w:rPr>
                                <w:rFonts w:ascii="Arial" w:hAnsi="Arial" w:cs="Arial"/>
                                <w:color w:val="C00000"/>
                                <w:sz w:val="56"/>
                                <w:szCs w:val="56"/>
                              </w:rPr>
                            </w:pPr>
                            <w:r>
                              <w:rPr>
                                <w:rFonts w:ascii="Arial" w:hAnsi="Arial" w:cs="Arial"/>
                                <w:color w:val="C00000"/>
                                <w:sz w:val="56"/>
                                <w:szCs w:val="56"/>
                              </w:rPr>
                              <w:t>Information Pack</w:t>
                            </w:r>
                          </w:p>
                          <w:p w14:paraId="4C755925" w14:textId="12B67473" w:rsidR="00860550" w:rsidRDefault="00C34A8E" w:rsidP="00860550">
                            <w:pPr>
                              <w:jc w:val="center"/>
                            </w:pPr>
                            <w:r>
                              <w:t>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6D8E" id="Rectangle 5" o:spid="_x0000_s1026" style="position:absolute;margin-left:25.6pt;margin-top:158.95pt;width:402.6pt;height:2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" filled="f" stroked="f" strokeweight="1pt">
                <v:textbox>
                  <w:txbxContent>
                    <w:p w14:paraId="341FDCE4" w14:textId="77777777" w:rsidR="00CC7016" w:rsidRPr="00B0175A" w:rsidRDefault="00CC7016" w:rsidP="00CC7016">
                      <w:pPr>
                        <w:jc w:val="center"/>
                        <w:rPr>
                          <w:b/>
                          <w:bCs/>
                          <w:color w:val="000000" w:themeColor="text1"/>
                          <w:sz w:val="36"/>
                          <w:szCs w:val="36"/>
                        </w:rPr>
                      </w:pPr>
                      <w:r>
                        <w:rPr>
                          <w:b/>
                          <w:bCs/>
                          <w:color w:val="000000" w:themeColor="text1"/>
                          <w:sz w:val="36"/>
                          <w:szCs w:val="36"/>
                        </w:rPr>
                        <w:t>Paris</w:t>
                      </w:r>
                      <w:r w:rsidRPr="00B0175A">
                        <w:rPr>
                          <w:b/>
                          <w:bCs/>
                          <w:color w:val="000000" w:themeColor="text1"/>
                          <w:sz w:val="36"/>
                          <w:szCs w:val="36"/>
                        </w:rPr>
                        <w:t xml:space="preserve">, </w:t>
                      </w:r>
                      <w:r>
                        <w:rPr>
                          <w:b/>
                          <w:bCs/>
                          <w:color w:val="000000" w:themeColor="text1"/>
                          <w:sz w:val="36"/>
                          <w:szCs w:val="36"/>
                        </w:rPr>
                        <w:t>France</w:t>
                      </w:r>
                    </w:p>
                    <w:p w14:paraId="0B00AE00" w14:textId="77777777" w:rsidR="00CC7016" w:rsidRDefault="00CC7016" w:rsidP="00860550">
                      <w:pPr>
                        <w:jc w:val="center"/>
                        <w:rPr>
                          <w:b/>
                          <w:bCs/>
                          <w:color w:val="000000" w:themeColor="text1"/>
                          <w:sz w:val="36"/>
                          <w:szCs w:val="36"/>
                        </w:rPr>
                      </w:pPr>
                    </w:p>
                    <w:p w14:paraId="36F7EC07" w14:textId="3ECA30AF" w:rsidR="00386AD6" w:rsidRDefault="00386AD6" w:rsidP="00860550">
                      <w:pPr>
                        <w:jc w:val="center"/>
                        <w:rPr>
                          <w:b/>
                          <w:bCs/>
                          <w:color w:val="000000" w:themeColor="text1"/>
                          <w:sz w:val="36"/>
                          <w:szCs w:val="36"/>
                        </w:rPr>
                      </w:pPr>
                      <w:r>
                        <w:rPr>
                          <w:b/>
                          <w:bCs/>
                          <w:color w:val="000000" w:themeColor="text1"/>
                          <w:sz w:val="36"/>
                          <w:szCs w:val="36"/>
                        </w:rPr>
                        <w:t>17</w:t>
                      </w:r>
                      <w:r>
                        <w:rPr>
                          <w:b/>
                          <w:bCs/>
                          <w:color w:val="000000" w:themeColor="text1"/>
                          <w:sz w:val="36"/>
                          <w:szCs w:val="36"/>
                          <w:vertAlign w:val="superscript"/>
                        </w:rPr>
                        <w:t>th</w:t>
                      </w:r>
                      <w:r w:rsidR="00860550" w:rsidRPr="00B0175A">
                        <w:rPr>
                          <w:b/>
                          <w:bCs/>
                          <w:color w:val="000000" w:themeColor="text1"/>
                          <w:sz w:val="36"/>
                          <w:szCs w:val="36"/>
                        </w:rPr>
                        <w:t xml:space="preserve"> </w:t>
                      </w:r>
                      <w:r>
                        <w:rPr>
                          <w:b/>
                          <w:bCs/>
                          <w:color w:val="000000" w:themeColor="text1"/>
                          <w:sz w:val="36"/>
                          <w:szCs w:val="36"/>
                        </w:rPr>
                        <w:t>November</w:t>
                      </w:r>
                      <w:r w:rsidR="00860550" w:rsidRPr="00B0175A">
                        <w:rPr>
                          <w:b/>
                          <w:bCs/>
                          <w:color w:val="000000" w:themeColor="text1"/>
                          <w:sz w:val="36"/>
                          <w:szCs w:val="36"/>
                        </w:rPr>
                        <w:t xml:space="preserve"> 202</w:t>
                      </w:r>
                      <w:r w:rsidR="00AD15E9">
                        <w:rPr>
                          <w:b/>
                          <w:bCs/>
                          <w:color w:val="000000" w:themeColor="text1"/>
                          <w:sz w:val="36"/>
                          <w:szCs w:val="36"/>
                        </w:rPr>
                        <w:t>2</w:t>
                      </w:r>
                    </w:p>
                    <w:p w14:paraId="2178F18E" w14:textId="77777777" w:rsidR="00860550" w:rsidRPr="003A53A6" w:rsidRDefault="00860550" w:rsidP="00860550">
                      <w:pPr>
                        <w:rPr>
                          <w:color w:val="F2F2F2" w:themeColor="background1" w:themeShade="F2"/>
                        </w:rPr>
                      </w:pPr>
                    </w:p>
                    <w:p w14:paraId="37D78C69" w14:textId="18DF9A93" w:rsidR="00860550" w:rsidRDefault="00860550" w:rsidP="00860550">
                      <w:pPr>
                        <w:pStyle w:val="Title"/>
                        <w:rPr>
                          <w:rFonts w:ascii="Arial" w:hAnsi="Arial" w:cs="Arial"/>
                          <w:color w:val="C00000"/>
                          <w:sz w:val="56"/>
                          <w:szCs w:val="56"/>
                        </w:rPr>
                      </w:pPr>
                      <w:r w:rsidRPr="00B0175A">
                        <w:rPr>
                          <w:rFonts w:ascii="Arial" w:hAnsi="Arial" w:cs="Arial"/>
                          <w:color w:val="C00000"/>
                          <w:sz w:val="56"/>
                          <w:szCs w:val="56"/>
                        </w:rPr>
                        <w:t>Leasing Life Awards 202</w:t>
                      </w:r>
                      <w:r w:rsidR="00B0175A">
                        <w:rPr>
                          <w:rFonts w:ascii="Arial" w:hAnsi="Arial" w:cs="Arial"/>
                          <w:color w:val="C00000"/>
                          <w:sz w:val="56"/>
                          <w:szCs w:val="56"/>
                        </w:rPr>
                        <w:t>2</w:t>
                      </w:r>
                    </w:p>
                    <w:p w14:paraId="76CE83B4" w14:textId="3E4A0FDB" w:rsidR="00430E04" w:rsidRPr="001E479C" w:rsidRDefault="00000000" w:rsidP="001E479C">
                      <w:pPr>
                        <w:jc w:val="center"/>
                        <w:rPr>
                          <w:color w:val="000000" w:themeColor="text1"/>
                          <w:lang w:val="en-GB"/>
                        </w:rPr>
                      </w:pPr>
                      <w:hyperlink r:id="rId9" w:history="1">
                        <w:r w:rsidR="001E479C" w:rsidRPr="001D1823">
                          <w:rPr>
                            <w:rStyle w:val="Hyperlink"/>
                            <w:lang w:val="en-GB"/>
                          </w:rPr>
                          <w:t>https://arena-international.com/leasinglife/awards</w:t>
                        </w:r>
                      </w:hyperlink>
                      <w:r w:rsidR="001E479C">
                        <w:rPr>
                          <w:color w:val="000000" w:themeColor="text1"/>
                          <w:lang w:val="en-GB"/>
                        </w:rPr>
                        <w:t xml:space="preserve"> </w:t>
                      </w:r>
                    </w:p>
                    <w:p w14:paraId="5FC93396" w14:textId="77777777" w:rsidR="00430E04" w:rsidRPr="00430E04" w:rsidRDefault="00430E04" w:rsidP="00430E04">
                      <w:pPr>
                        <w:rPr>
                          <w:lang w:val="en-GB"/>
                        </w:rPr>
                      </w:pPr>
                    </w:p>
                    <w:p w14:paraId="7BD69391" w14:textId="77777777" w:rsidR="00C41E21" w:rsidRDefault="00C41E21" w:rsidP="00430E04">
                      <w:pPr>
                        <w:pStyle w:val="Title"/>
                        <w:rPr>
                          <w:rFonts w:ascii="Arial" w:hAnsi="Arial" w:cs="Arial"/>
                          <w:color w:val="C00000"/>
                          <w:sz w:val="56"/>
                          <w:szCs w:val="56"/>
                        </w:rPr>
                      </w:pPr>
                    </w:p>
                    <w:p w14:paraId="3FF0C4B0" w14:textId="1D9BC4B8" w:rsidR="00430E04" w:rsidRDefault="00430E04" w:rsidP="00430E04">
                      <w:pPr>
                        <w:pStyle w:val="Title"/>
                        <w:rPr>
                          <w:rFonts w:ascii="Arial" w:hAnsi="Arial" w:cs="Arial"/>
                          <w:color w:val="C00000"/>
                          <w:sz w:val="56"/>
                          <w:szCs w:val="56"/>
                        </w:rPr>
                      </w:pPr>
                      <w:r>
                        <w:rPr>
                          <w:rFonts w:ascii="Arial" w:hAnsi="Arial" w:cs="Arial"/>
                          <w:color w:val="C00000"/>
                          <w:sz w:val="56"/>
                          <w:szCs w:val="56"/>
                        </w:rPr>
                        <w:t>Information Pack</w:t>
                      </w:r>
                    </w:p>
                    <w:p w14:paraId="4C755925" w14:textId="12B67473" w:rsidR="00860550" w:rsidRDefault="00C34A8E" w:rsidP="00860550">
                      <w:pPr>
                        <w:jc w:val="center"/>
                      </w:pPr>
                      <w:r>
                        <w:t>ack</w:t>
                      </w:r>
                    </w:p>
                  </w:txbxContent>
                </v:textbox>
              </v:rect>
            </w:pict>
          </mc:Fallback>
        </mc:AlternateContent>
      </w:r>
      <w:r>
        <w:rPr>
          <w:noProof/>
        </w:rPr>
        <w:drawing>
          <wp:anchor distT="0" distB="0" distL="114300" distR="114300" simplePos="0" relativeHeight="251658242" behindDoc="0" locked="0" layoutInCell="1" allowOverlap="1" wp14:anchorId="59AF0F6E" wp14:editId="16148D89">
            <wp:simplePos x="0" y="0"/>
            <wp:positionH relativeFrom="column">
              <wp:posOffset>0</wp:posOffset>
            </wp:positionH>
            <wp:positionV relativeFrom="paragraph">
              <wp:posOffset>6039853</wp:posOffset>
            </wp:positionV>
            <wp:extent cx="5731510" cy="2446020"/>
            <wp:effectExtent l="0" t="0" r="0" b="5080"/>
            <wp:wrapNone/>
            <wp:docPr id="7" name="Picture 7" descr="A tall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ll tower in a cit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46020"/>
                    </a:xfrm>
                    <a:prstGeom prst="rect">
                      <a:avLst/>
                    </a:prstGeom>
                  </pic:spPr>
                </pic:pic>
              </a:graphicData>
            </a:graphic>
            <wp14:sizeRelH relativeFrom="page">
              <wp14:pctWidth>0</wp14:pctWidth>
            </wp14:sizeRelH>
            <wp14:sizeRelV relativeFrom="page">
              <wp14:pctHeight>0</wp14:pctHeight>
            </wp14:sizeRelV>
          </wp:anchor>
        </w:drawing>
      </w:r>
      <w:r w:rsidR="00860550" w:rsidRPr="00301B2E">
        <w:rPr>
          <w:rFonts w:asciiTheme="minorHAnsi" w:hAnsiTheme="minorHAnsi" w:cstheme="minorHAnsi"/>
          <w:b/>
          <w:color w:val="002060"/>
          <w:lang w:val="en-GB"/>
        </w:rPr>
        <w:br w:type="page"/>
      </w:r>
    </w:p>
    <w:p w14:paraId="1D3B730F" w14:textId="51739A6C" w:rsidR="00D46652" w:rsidRPr="00301B2E" w:rsidRDefault="00D46652" w:rsidP="00D46652">
      <w:pPr>
        <w:jc w:val="center"/>
        <w:rPr>
          <w:rFonts w:asciiTheme="minorHAnsi" w:hAnsiTheme="minorHAnsi" w:cstheme="minorHAnsi"/>
          <w:b/>
          <w:color w:val="002060"/>
          <w:lang w:val="en-GB"/>
        </w:rPr>
      </w:pPr>
      <w:r w:rsidRPr="00301B2E">
        <w:rPr>
          <w:rFonts w:asciiTheme="minorHAnsi" w:hAnsiTheme="minorHAnsi" w:cstheme="minorHAnsi"/>
          <w:b/>
          <w:color w:val="002060"/>
          <w:lang w:val="en-GB"/>
        </w:rPr>
        <w:lastRenderedPageBreak/>
        <w:t>Entering the Awards - Categories &amp; Eligibility</w:t>
      </w:r>
    </w:p>
    <w:p w14:paraId="0CB9C145" w14:textId="77777777" w:rsidR="00D46652" w:rsidRPr="00301B2E" w:rsidRDefault="00D46652" w:rsidP="00D46652">
      <w:pPr>
        <w:rPr>
          <w:rFonts w:asciiTheme="minorHAnsi" w:hAnsiTheme="minorHAnsi" w:cstheme="minorHAnsi"/>
          <w:lang w:val="en-GB"/>
        </w:rPr>
      </w:pPr>
    </w:p>
    <w:p w14:paraId="4D383E18" w14:textId="58B986E3"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 xml:space="preserve">The </w:t>
      </w:r>
      <w:r w:rsidR="00E22EDD" w:rsidRPr="00301B2E">
        <w:rPr>
          <w:rFonts w:asciiTheme="minorHAnsi" w:hAnsiTheme="minorHAnsi" w:cstheme="minorHAnsi"/>
          <w:lang w:val="en-GB"/>
        </w:rPr>
        <w:t xml:space="preserve">Leasing Life </w:t>
      </w:r>
      <w:r w:rsidRPr="00301B2E">
        <w:rPr>
          <w:rFonts w:asciiTheme="minorHAnsi" w:hAnsiTheme="minorHAnsi" w:cstheme="minorHAnsi"/>
          <w:lang w:val="en-GB"/>
        </w:rPr>
        <w:t>Awards 202</w:t>
      </w:r>
      <w:r w:rsidR="001E479C">
        <w:rPr>
          <w:rFonts w:asciiTheme="minorHAnsi" w:hAnsiTheme="minorHAnsi" w:cstheme="minorHAnsi"/>
          <w:lang w:val="en-GB"/>
        </w:rPr>
        <w:t>2</w:t>
      </w:r>
      <w:r w:rsidRPr="00301B2E">
        <w:rPr>
          <w:rFonts w:asciiTheme="minorHAnsi" w:hAnsiTheme="minorHAnsi" w:cstheme="minorHAnsi"/>
          <w:lang w:val="en-GB"/>
        </w:rPr>
        <w:t xml:space="preserve"> will recognise winners in different categorie</w:t>
      </w:r>
      <w:r w:rsidR="00E22EDD" w:rsidRPr="00301B2E">
        <w:rPr>
          <w:rFonts w:asciiTheme="minorHAnsi" w:hAnsiTheme="minorHAnsi" w:cstheme="minorHAnsi"/>
          <w:lang w:val="en-GB"/>
        </w:rPr>
        <w:t xml:space="preserve">s that cover the </w:t>
      </w:r>
      <w:r w:rsidRPr="00301B2E">
        <w:rPr>
          <w:rFonts w:asciiTheme="minorHAnsi" w:hAnsiTheme="minorHAnsi" w:cstheme="minorHAnsi"/>
          <w:lang w:val="en-GB"/>
        </w:rPr>
        <w:t>sector.</w:t>
      </w:r>
    </w:p>
    <w:p w14:paraId="01B30A3F" w14:textId="77777777" w:rsidR="00D46652" w:rsidRPr="00301B2E" w:rsidRDefault="00D46652" w:rsidP="00D46652">
      <w:pPr>
        <w:rPr>
          <w:rFonts w:asciiTheme="minorHAnsi" w:hAnsiTheme="minorHAnsi" w:cstheme="minorHAnsi"/>
          <w:lang w:val="en-GB"/>
        </w:rPr>
      </w:pPr>
    </w:p>
    <w:p w14:paraId="4C9CB91A" w14:textId="25E4F6D1" w:rsidR="00D46652" w:rsidRPr="00301B2E" w:rsidRDefault="00D46652" w:rsidP="2F35A505">
      <w:pPr>
        <w:rPr>
          <w:rFonts w:asciiTheme="minorHAnsi" w:hAnsiTheme="minorHAnsi" w:cstheme="minorBidi"/>
          <w:b/>
          <w:bCs/>
          <w:color w:val="00B0F0"/>
          <w:lang w:val="en-GB"/>
        </w:rPr>
      </w:pPr>
      <w:r w:rsidRPr="76E70C2E">
        <w:rPr>
          <w:rFonts w:asciiTheme="minorHAnsi" w:hAnsiTheme="minorHAnsi" w:cstheme="minorBidi"/>
          <w:lang w:val="en-GB"/>
        </w:rPr>
        <w:t xml:space="preserve">Nominations are now open – deadline for entries is </w:t>
      </w:r>
      <w:r w:rsidR="001E479C" w:rsidRPr="00C27EE9">
        <w:rPr>
          <w:rFonts w:asciiTheme="minorHAnsi" w:hAnsiTheme="minorHAnsi" w:cstheme="minorBidi"/>
          <w:b/>
          <w:bCs/>
          <w:color w:val="C00000"/>
          <w:lang w:val="en-GB"/>
        </w:rPr>
        <w:t>5</w:t>
      </w:r>
      <w:r w:rsidR="00E22EDD" w:rsidRPr="00C27EE9">
        <w:rPr>
          <w:rFonts w:asciiTheme="minorHAnsi" w:hAnsiTheme="minorHAnsi" w:cstheme="minorBidi"/>
          <w:b/>
          <w:bCs/>
          <w:color w:val="C00000"/>
          <w:lang w:val="en-GB"/>
        </w:rPr>
        <w:t xml:space="preserve">pm GMT on </w:t>
      </w:r>
      <w:r w:rsidR="001E479C" w:rsidRPr="00C27EE9">
        <w:rPr>
          <w:rFonts w:asciiTheme="minorHAnsi" w:hAnsiTheme="minorHAnsi" w:cstheme="minorBidi"/>
          <w:b/>
          <w:bCs/>
          <w:color w:val="C00000"/>
          <w:lang w:val="en-GB"/>
        </w:rPr>
        <w:t>17</w:t>
      </w:r>
      <w:r w:rsidR="5C1E13EA" w:rsidRPr="00C27EE9">
        <w:rPr>
          <w:rFonts w:asciiTheme="minorHAnsi" w:hAnsiTheme="minorHAnsi" w:cstheme="minorBidi"/>
          <w:b/>
          <w:bCs/>
          <w:color w:val="C00000"/>
          <w:vertAlign w:val="superscript"/>
          <w:lang w:val="en-GB"/>
        </w:rPr>
        <w:t>th</w:t>
      </w:r>
      <w:r w:rsidR="00A02A54" w:rsidRPr="00C27EE9">
        <w:rPr>
          <w:rFonts w:asciiTheme="minorHAnsi" w:hAnsiTheme="minorHAnsi" w:cstheme="minorBidi"/>
          <w:b/>
          <w:bCs/>
          <w:color w:val="C00000"/>
          <w:lang w:val="en-GB"/>
        </w:rPr>
        <w:t xml:space="preserve"> </w:t>
      </w:r>
      <w:r w:rsidR="001E479C" w:rsidRPr="00C27EE9">
        <w:rPr>
          <w:rFonts w:asciiTheme="minorHAnsi" w:hAnsiTheme="minorHAnsi" w:cstheme="minorBidi"/>
          <w:b/>
          <w:bCs/>
          <w:color w:val="C00000"/>
          <w:lang w:val="en-GB"/>
        </w:rPr>
        <w:t>October</w:t>
      </w:r>
      <w:r w:rsidR="21DCA227" w:rsidRPr="00C27EE9">
        <w:rPr>
          <w:rFonts w:asciiTheme="minorHAnsi" w:hAnsiTheme="minorHAnsi" w:cstheme="minorBidi"/>
          <w:b/>
          <w:bCs/>
          <w:color w:val="C00000"/>
          <w:lang w:val="en-GB"/>
        </w:rPr>
        <w:t xml:space="preserve"> </w:t>
      </w:r>
      <w:r w:rsidRPr="00C27EE9">
        <w:rPr>
          <w:rFonts w:asciiTheme="minorHAnsi" w:hAnsiTheme="minorHAnsi" w:cstheme="minorBidi"/>
          <w:b/>
          <w:bCs/>
          <w:color w:val="C00000"/>
          <w:lang w:val="en-GB"/>
        </w:rPr>
        <w:t>202</w:t>
      </w:r>
      <w:r w:rsidR="001E479C" w:rsidRPr="00C27EE9">
        <w:rPr>
          <w:rFonts w:asciiTheme="minorHAnsi" w:hAnsiTheme="minorHAnsi" w:cstheme="minorBidi"/>
          <w:b/>
          <w:bCs/>
          <w:color w:val="C00000"/>
          <w:lang w:val="en-GB"/>
        </w:rPr>
        <w:t>2</w:t>
      </w:r>
      <w:r w:rsidRPr="00C27EE9">
        <w:rPr>
          <w:rFonts w:asciiTheme="minorHAnsi" w:hAnsiTheme="minorHAnsi" w:cstheme="minorBidi"/>
          <w:color w:val="C00000"/>
          <w:lang w:val="en-GB"/>
        </w:rPr>
        <w:t xml:space="preserve">. </w:t>
      </w:r>
    </w:p>
    <w:p w14:paraId="55047743" w14:textId="24986EB1" w:rsidR="00E61B98" w:rsidRPr="00301B2E" w:rsidRDefault="00E61B98" w:rsidP="76E70C2E">
      <w:pPr>
        <w:rPr>
          <w:lang w:val="en-GB"/>
        </w:rPr>
      </w:pPr>
    </w:p>
    <w:p w14:paraId="1B7DBFBF" w14:textId="77777777"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Nominees should follow these simple guidelines to ensure their submission has the best chance of winning.</w:t>
      </w:r>
    </w:p>
    <w:p w14:paraId="4231D0E9" w14:textId="77777777" w:rsidR="00D46652" w:rsidRPr="00301B2E" w:rsidRDefault="00D46652" w:rsidP="00D46652">
      <w:pPr>
        <w:rPr>
          <w:rFonts w:asciiTheme="minorHAnsi" w:hAnsiTheme="minorHAnsi" w:cstheme="minorHAnsi"/>
          <w:lang w:val="en-GB"/>
        </w:rPr>
      </w:pPr>
    </w:p>
    <w:p w14:paraId="0C286246" w14:textId="77777777" w:rsidR="00D46652" w:rsidRPr="00301B2E" w:rsidRDefault="00D46652" w:rsidP="00D46652">
      <w:pPr>
        <w:rPr>
          <w:rFonts w:asciiTheme="minorHAnsi" w:hAnsiTheme="minorHAnsi" w:cstheme="minorHAnsi"/>
          <w:b/>
          <w:color w:val="002060"/>
          <w:u w:val="single"/>
          <w:lang w:val="en-GB"/>
        </w:rPr>
      </w:pPr>
      <w:r w:rsidRPr="00301B2E">
        <w:rPr>
          <w:rFonts w:asciiTheme="minorHAnsi" w:hAnsiTheme="minorHAnsi" w:cstheme="minorHAnsi"/>
          <w:b/>
          <w:color w:val="002060"/>
          <w:u w:val="single"/>
          <w:lang w:val="en-GB"/>
        </w:rPr>
        <w:t>Submission Rules</w:t>
      </w:r>
    </w:p>
    <w:p w14:paraId="044ED2ED" w14:textId="77777777" w:rsidR="00D46652" w:rsidRPr="00301B2E" w:rsidRDefault="00D46652" w:rsidP="00D46652">
      <w:pPr>
        <w:rPr>
          <w:rFonts w:asciiTheme="minorHAnsi" w:hAnsiTheme="minorHAnsi" w:cstheme="minorHAnsi"/>
          <w:lang w:val="en-GB"/>
        </w:rPr>
      </w:pPr>
    </w:p>
    <w:p w14:paraId="5EFE8A1D" w14:textId="77777777"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Submissions can be made either on behalf of your own company or in recognition of a colleague or partner firm.</w:t>
      </w:r>
    </w:p>
    <w:p w14:paraId="66056754" w14:textId="23F23E14" w:rsidR="00D46652" w:rsidRPr="00301B2E" w:rsidRDefault="00D46652" w:rsidP="00D46652">
      <w:pPr>
        <w:pStyle w:val="ListParagraph"/>
        <w:numPr>
          <w:ilvl w:val="0"/>
          <w:numId w:val="2"/>
        </w:numPr>
        <w:rPr>
          <w:rFonts w:asciiTheme="minorHAnsi" w:hAnsiTheme="minorHAnsi" w:cstheme="minorBidi"/>
          <w:lang w:val="en-GB"/>
        </w:rPr>
      </w:pPr>
      <w:r w:rsidRPr="6DDB4A90">
        <w:rPr>
          <w:rFonts w:asciiTheme="minorHAnsi" w:hAnsiTheme="minorHAnsi" w:cstheme="minorBidi"/>
          <w:b/>
          <w:lang w:val="en-GB"/>
        </w:rPr>
        <w:t>Maximum of 1,000 words</w:t>
      </w:r>
      <w:r w:rsidRPr="6DDB4A90">
        <w:rPr>
          <w:rFonts w:asciiTheme="minorHAnsi" w:hAnsiTheme="minorHAnsi" w:cstheme="minorBidi"/>
          <w:lang w:val="en-GB"/>
        </w:rPr>
        <w:t>, no appendices but photos within the document are fine.</w:t>
      </w:r>
    </w:p>
    <w:p w14:paraId="7859F7D3" w14:textId="77777777"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Entry must address the award category explicitly, not generic links to web sites, corporate marketing etc.</w:t>
      </w:r>
    </w:p>
    <w:p w14:paraId="2E855297" w14:textId="77777777"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Submissions should highlight the key differentiator and competitive nature of the project or implementation</w:t>
      </w:r>
    </w:p>
    <w:p w14:paraId="4BBE24ED" w14:textId="42F4A44B" w:rsidR="00D46652" w:rsidRPr="00301B2E" w:rsidRDefault="00D46652" w:rsidP="54D687CA">
      <w:pPr>
        <w:pStyle w:val="ListParagraph"/>
        <w:numPr>
          <w:ilvl w:val="0"/>
          <w:numId w:val="2"/>
        </w:numPr>
        <w:rPr>
          <w:rFonts w:asciiTheme="minorHAnsi" w:hAnsiTheme="minorHAnsi" w:cstheme="minorBidi"/>
          <w:lang w:val="en-GB"/>
        </w:rPr>
      </w:pPr>
      <w:r w:rsidRPr="54D687CA">
        <w:rPr>
          <w:rFonts w:asciiTheme="minorHAnsi" w:hAnsiTheme="minorHAnsi" w:cstheme="minorBidi"/>
          <w:lang w:val="en-GB"/>
        </w:rPr>
        <w:t xml:space="preserve">It is made explicit the </w:t>
      </w:r>
      <w:r w:rsidR="7A0016D5" w:rsidRPr="54D687CA">
        <w:rPr>
          <w:rFonts w:asciiTheme="minorHAnsi" w:hAnsiTheme="minorHAnsi" w:cstheme="minorBidi"/>
          <w:lang w:val="en-GB"/>
        </w:rPr>
        <w:t>Entrant;</w:t>
      </w:r>
      <w:r w:rsidRPr="54D687CA">
        <w:rPr>
          <w:rFonts w:asciiTheme="minorHAnsi" w:hAnsiTheme="minorHAnsi" w:cstheme="minorBidi"/>
          <w:lang w:val="en-GB"/>
        </w:rPr>
        <w:t xml:space="preserve"> Judges and the publication will treat </w:t>
      </w:r>
      <w:r w:rsidR="2EF09996" w:rsidRPr="54D687CA">
        <w:rPr>
          <w:rFonts w:asciiTheme="minorHAnsi" w:hAnsiTheme="minorHAnsi" w:cstheme="minorBidi"/>
          <w:lang w:val="en-GB"/>
        </w:rPr>
        <w:t>all</w:t>
      </w:r>
      <w:r w:rsidRPr="54D687CA">
        <w:rPr>
          <w:rFonts w:asciiTheme="minorHAnsi" w:hAnsiTheme="minorHAnsi" w:cstheme="minorBidi"/>
          <w:lang w:val="en-GB"/>
        </w:rPr>
        <w:t xml:space="preserve"> information in strict confidence and any quotes or information to go into the public domain will be pre-cleared by the Entrant.</w:t>
      </w:r>
    </w:p>
    <w:p w14:paraId="589B692B" w14:textId="1902B156" w:rsidR="00D46652" w:rsidRPr="00301B2E" w:rsidRDefault="00D46652" w:rsidP="63745943">
      <w:pPr>
        <w:pStyle w:val="ListParagraph"/>
        <w:numPr>
          <w:ilvl w:val="0"/>
          <w:numId w:val="2"/>
        </w:numPr>
        <w:rPr>
          <w:rFonts w:asciiTheme="minorHAnsi" w:hAnsiTheme="minorHAnsi" w:cstheme="minorBidi"/>
          <w:lang w:val="en-GB"/>
        </w:rPr>
      </w:pPr>
      <w:r w:rsidRPr="63745943">
        <w:rPr>
          <w:rFonts w:asciiTheme="minorHAnsi" w:hAnsiTheme="minorHAnsi" w:cstheme="minorBidi"/>
          <w:lang w:val="en-GB"/>
        </w:rPr>
        <w:t xml:space="preserve">Submissions made after the publicised cut-off date will be </w:t>
      </w:r>
      <w:r w:rsidR="03B4DB9F" w:rsidRPr="63745943">
        <w:rPr>
          <w:rFonts w:asciiTheme="minorHAnsi" w:hAnsiTheme="minorHAnsi" w:cstheme="minorBidi"/>
          <w:lang w:val="en-GB"/>
        </w:rPr>
        <w:t>treated on a case-by-case basis</w:t>
      </w:r>
      <w:r w:rsidRPr="63745943">
        <w:rPr>
          <w:rFonts w:asciiTheme="minorHAnsi" w:hAnsiTheme="minorHAnsi" w:cstheme="minorBidi"/>
          <w:lang w:val="en-GB"/>
        </w:rPr>
        <w:t>.</w:t>
      </w:r>
    </w:p>
    <w:p w14:paraId="5D1E84FD" w14:textId="3DC07FF4"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The Judges reserve the right to make no award for any specific category</w:t>
      </w:r>
    </w:p>
    <w:p w14:paraId="76E0CD1A" w14:textId="3834502F"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The Judges reserve the right to move a submission to a more appropriate category at their discretion</w:t>
      </w:r>
    </w:p>
    <w:p w14:paraId="29294D91" w14:textId="77777777"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In submitting for more than one category the submissions must be unique (see 3)</w:t>
      </w:r>
    </w:p>
    <w:p w14:paraId="3091758A" w14:textId="2355DDD2" w:rsidR="00D46652" w:rsidRPr="00301B2E" w:rsidRDefault="00D46652" w:rsidP="00D46652">
      <w:pPr>
        <w:pStyle w:val="ListParagraph"/>
        <w:numPr>
          <w:ilvl w:val="0"/>
          <w:numId w:val="2"/>
        </w:numPr>
        <w:rPr>
          <w:rFonts w:asciiTheme="minorHAnsi" w:hAnsiTheme="minorHAnsi" w:cstheme="minorHAnsi"/>
          <w:lang w:val="en-GB"/>
        </w:rPr>
      </w:pPr>
      <w:r w:rsidRPr="00301B2E">
        <w:rPr>
          <w:rFonts w:asciiTheme="minorHAnsi" w:hAnsiTheme="minorHAnsi" w:cstheme="minorHAnsi"/>
          <w:lang w:val="en-GB"/>
        </w:rPr>
        <w:t>The Judges’ decision is final</w:t>
      </w:r>
    </w:p>
    <w:p w14:paraId="5756FC02" w14:textId="77777777" w:rsidR="00D46652" w:rsidRPr="00301B2E" w:rsidRDefault="00D46652" w:rsidP="00D46652">
      <w:pPr>
        <w:rPr>
          <w:rFonts w:asciiTheme="minorHAnsi" w:hAnsiTheme="minorHAnsi" w:cstheme="minorHAnsi"/>
          <w:lang w:val="en-GB"/>
        </w:rPr>
      </w:pPr>
    </w:p>
    <w:p w14:paraId="3F0EC081" w14:textId="338DBAC1" w:rsidR="00D46652" w:rsidRPr="00301B2E" w:rsidRDefault="235FEAAB" w:rsidP="76E70C2E">
      <w:pPr>
        <w:rPr>
          <w:rFonts w:asciiTheme="minorHAnsi" w:hAnsiTheme="minorHAnsi" w:cstheme="minorBidi"/>
          <w:lang w:val="en-GB"/>
        </w:rPr>
      </w:pPr>
      <w:r w:rsidRPr="76E70C2E">
        <w:rPr>
          <w:rFonts w:asciiTheme="minorHAnsi" w:hAnsiTheme="minorHAnsi" w:cstheme="minorBidi"/>
          <w:lang w:val="en-GB"/>
        </w:rPr>
        <w:t xml:space="preserve">Please send your entry form and any supporting documents to </w:t>
      </w:r>
      <w:hyperlink r:id="rId11">
        <w:r w:rsidR="7AA5D212" w:rsidRPr="76E70C2E">
          <w:rPr>
            <w:rStyle w:val="Hyperlink"/>
            <w:rFonts w:asciiTheme="minorHAnsi" w:hAnsiTheme="minorHAnsi" w:cstheme="minorBidi"/>
            <w:lang w:val="en-GB"/>
          </w:rPr>
          <w:t>thomas.steer@arena-international.com</w:t>
        </w:r>
      </w:hyperlink>
    </w:p>
    <w:p w14:paraId="2889AA8A" w14:textId="19621C65" w:rsidR="76E70C2E" w:rsidRDefault="76E70C2E" w:rsidP="76E70C2E">
      <w:pPr>
        <w:rPr>
          <w:lang w:val="en-GB"/>
        </w:rPr>
      </w:pPr>
    </w:p>
    <w:p w14:paraId="33FBDE4B" w14:textId="77777777"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The full list of awards categories and criteria for this year’s awards can be found below.</w:t>
      </w:r>
    </w:p>
    <w:p w14:paraId="608BBD62" w14:textId="77777777" w:rsidR="00D46652" w:rsidRPr="00301B2E" w:rsidRDefault="00D46652" w:rsidP="00D46652">
      <w:pPr>
        <w:rPr>
          <w:rFonts w:asciiTheme="minorHAnsi" w:hAnsiTheme="minorHAnsi" w:cstheme="minorHAnsi"/>
          <w:lang w:val="en-GB"/>
        </w:rPr>
      </w:pPr>
    </w:p>
    <w:p w14:paraId="6BED4625" w14:textId="57ED9A60" w:rsidR="00D46652" w:rsidRPr="00301B2E" w:rsidRDefault="00D46652" w:rsidP="54D687CA">
      <w:pPr>
        <w:rPr>
          <w:rFonts w:asciiTheme="minorHAnsi" w:hAnsiTheme="minorHAnsi" w:cstheme="minorBidi"/>
          <w:lang w:val="en-GB"/>
        </w:rPr>
      </w:pPr>
      <w:r w:rsidRPr="00C27EE9">
        <w:rPr>
          <w:rFonts w:asciiTheme="minorHAnsi" w:hAnsiTheme="minorHAnsi" w:cstheme="minorBidi"/>
          <w:b/>
          <w:bCs/>
          <w:color w:val="C00000"/>
          <w:lang w:val="en-GB"/>
        </w:rPr>
        <w:t>Please note:</w:t>
      </w:r>
      <w:r w:rsidRPr="00C27EE9">
        <w:rPr>
          <w:rFonts w:asciiTheme="minorHAnsi" w:hAnsiTheme="minorHAnsi" w:cstheme="minorBidi"/>
          <w:color w:val="C00000"/>
          <w:lang w:val="en-GB"/>
        </w:rPr>
        <w:t xml:space="preserve"> </w:t>
      </w:r>
      <w:r w:rsidRPr="54D687CA">
        <w:rPr>
          <w:rFonts w:asciiTheme="minorHAnsi" w:hAnsiTheme="minorHAnsi" w:cstheme="minorBidi"/>
          <w:i/>
          <w:iCs/>
          <w:lang w:val="en-GB"/>
        </w:rPr>
        <w:t xml:space="preserve">Whilst we recommend you </w:t>
      </w:r>
      <w:r w:rsidR="525B8CF8" w:rsidRPr="54D687CA">
        <w:rPr>
          <w:rFonts w:asciiTheme="minorHAnsi" w:hAnsiTheme="minorHAnsi" w:cstheme="minorBidi"/>
          <w:i/>
          <w:iCs/>
          <w:lang w:val="en-GB"/>
        </w:rPr>
        <w:t>try</w:t>
      </w:r>
      <w:r w:rsidRPr="54D687CA">
        <w:rPr>
          <w:rFonts w:asciiTheme="minorHAnsi" w:hAnsiTheme="minorHAnsi" w:cstheme="minorBidi"/>
          <w:i/>
          <w:iCs/>
          <w:lang w:val="en-GB"/>
        </w:rPr>
        <w:t xml:space="preserve"> to submit against as many of the criteria as possible, we appreciate that for some companies this may not be possible. The more you can respond against the stronger your application will be, but we would like to highlight that submitting against all criteria is not mandatory.</w:t>
      </w:r>
    </w:p>
    <w:p w14:paraId="08A8E8B7" w14:textId="77777777" w:rsidR="00D46652" w:rsidRPr="00301B2E" w:rsidRDefault="00D46652" w:rsidP="00D46652">
      <w:pPr>
        <w:rPr>
          <w:rFonts w:asciiTheme="minorHAnsi" w:hAnsiTheme="minorHAnsi" w:cstheme="minorHAnsi"/>
          <w:lang w:val="en-GB"/>
        </w:rPr>
      </w:pPr>
    </w:p>
    <w:p w14:paraId="52F45DEA" w14:textId="493FF535" w:rsidR="00DB2B4B" w:rsidRPr="00301B2E" w:rsidRDefault="00D46652" w:rsidP="00DB2B4B">
      <w:pPr>
        <w:rPr>
          <w:rFonts w:asciiTheme="minorHAnsi" w:hAnsiTheme="minorHAnsi" w:cstheme="minorHAnsi"/>
          <w:color w:val="000000"/>
          <w:shd w:val="clear" w:color="auto" w:fill="FFFFFF"/>
          <w:lang w:val="en-GB"/>
        </w:rPr>
      </w:pPr>
      <w:r w:rsidRPr="00301B2E">
        <w:rPr>
          <w:rFonts w:asciiTheme="minorHAnsi" w:hAnsiTheme="minorHAnsi" w:cstheme="minorHAnsi"/>
          <w:lang w:val="en-GB"/>
        </w:rPr>
        <w:t xml:space="preserve">Should you wish to discuss any element of the criteria or your submission in more detail, please contact </w:t>
      </w:r>
      <w:r w:rsidR="007045D3" w:rsidRPr="00301B2E">
        <w:rPr>
          <w:rFonts w:asciiTheme="minorHAnsi" w:hAnsiTheme="minorHAnsi" w:cstheme="minorHAnsi"/>
          <w:color w:val="000000"/>
          <w:shd w:val="clear" w:color="auto" w:fill="FFFFFF"/>
          <w:lang w:val="en-GB"/>
        </w:rPr>
        <w:t xml:space="preserve">Ray Giddings </w:t>
      </w:r>
      <w:hyperlink r:id="rId12" w:history="1">
        <w:r w:rsidR="00D16F47" w:rsidRPr="00301B2E">
          <w:rPr>
            <w:rStyle w:val="Hyperlink"/>
            <w:rFonts w:asciiTheme="minorHAnsi" w:hAnsiTheme="minorHAnsi" w:cstheme="minorHAnsi"/>
            <w:lang w:val="en-GB"/>
          </w:rPr>
          <w:t>ray.giddings@arena-international.com</w:t>
        </w:r>
      </w:hyperlink>
      <w:r w:rsidR="00D16F47" w:rsidRPr="00301B2E">
        <w:rPr>
          <w:rFonts w:asciiTheme="minorHAnsi" w:hAnsiTheme="minorHAnsi" w:cstheme="minorHAnsi"/>
          <w:lang w:val="en-GB"/>
        </w:rPr>
        <w:t xml:space="preserve">  </w:t>
      </w:r>
    </w:p>
    <w:p w14:paraId="03C3C502" w14:textId="77777777" w:rsidR="00D46652" w:rsidRPr="00301B2E" w:rsidRDefault="00D46652" w:rsidP="00D46652">
      <w:pPr>
        <w:rPr>
          <w:rFonts w:asciiTheme="minorHAnsi" w:hAnsiTheme="minorHAnsi" w:cstheme="minorHAnsi"/>
          <w:b/>
          <w:color w:val="00B0F0"/>
          <w:lang w:val="en-GB"/>
        </w:rPr>
      </w:pPr>
    </w:p>
    <w:p w14:paraId="08699FE4" w14:textId="77777777" w:rsidR="00D46652" w:rsidRPr="00301B2E" w:rsidRDefault="00D46652" w:rsidP="00D46652">
      <w:pPr>
        <w:rPr>
          <w:rFonts w:asciiTheme="minorHAnsi" w:hAnsiTheme="minorHAnsi" w:cstheme="minorHAnsi"/>
          <w:b/>
          <w:color w:val="00B0F0"/>
          <w:lang w:val="en-GB"/>
        </w:rPr>
      </w:pPr>
    </w:p>
    <w:p w14:paraId="5727B037" w14:textId="77777777" w:rsidR="00D46652" w:rsidRPr="00301B2E" w:rsidRDefault="00D46652" w:rsidP="00D46652">
      <w:pPr>
        <w:rPr>
          <w:rFonts w:asciiTheme="minorHAnsi" w:hAnsiTheme="minorHAnsi" w:cstheme="minorHAnsi"/>
          <w:lang w:val="en-GB"/>
        </w:rPr>
      </w:pPr>
    </w:p>
    <w:p w14:paraId="28A00546" w14:textId="77777777" w:rsidR="00D46652" w:rsidRPr="00301B2E" w:rsidRDefault="00D46652" w:rsidP="00D46652">
      <w:pPr>
        <w:rPr>
          <w:rFonts w:asciiTheme="minorHAnsi" w:hAnsiTheme="minorHAnsi" w:cstheme="minorHAnsi"/>
          <w:lang w:val="en-GB"/>
        </w:rPr>
      </w:pPr>
    </w:p>
    <w:p w14:paraId="1DF7195C" w14:textId="77777777" w:rsidR="00D46652" w:rsidRPr="00301B2E" w:rsidRDefault="00D46652" w:rsidP="00D46652">
      <w:pPr>
        <w:rPr>
          <w:rFonts w:asciiTheme="minorHAnsi" w:hAnsiTheme="minorHAnsi" w:cstheme="minorHAnsi"/>
          <w:lang w:val="en-GB"/>
        </w:rPr>
      </w:pPr>
    </w:p>
    <w:p w14:paraId="2B94AA7A" w14:textId="77777777" w:rsidR="00D46652" w:rsidRPr="00301B2E" w:rsidRDefault="00D46652" w:rsidP="00D46652">
      <w:pPr>
        <w:rPr>
          <w:rFonts w:asciiTheme="minorHAnsi" w:hAnsiTheme="minorHAnsi" w:cstheme="minorHAnsi"/>
          <w:lang w:val="en-GB"/>
        </w:rPr>
      </w:pPr>
    </w:p>
    <w:p w14:paraId="015CCBD0" w14:textId="77777777" w:rsidR="00D46652" w:rsidRPr="00301B2E" w:rsidRDefault="00D46652" w:rsidP="00D46652">
      <w:pPr>
        <w:rPr>
          <w:rFonts w:asciiTheme="minorHAnsi" w:hAnsiTheme="minorHAnsi" w:cstheme="minorHAnsi"/>
          <w:lang w:val="en-GB"/>
        </w:rPr>
      </w:pPr>
    </w:p>
    <w:p w14:paraId="60039498" w14:textId="77777777" w:rsidR="00834B02" w:rsidRPr="00301B2E" w:rsidRDefault="00834B02" w:rsidP="00D46652">
      <w:pPr>
        <w:rPr>
          <w:rFonts w:asciiTheme="minorHAnsi" w:hAnsiTheme="minorHAnsi" w:cstheme="minorHAnsi"/>
          <w:b/>
          <w:color w:val="00B0F0"/>
          <w:lang w:val="en-GB"/>
        </w:rPr>
      </w:pPr>
    </w:p>
    <w:p w14:paraId="0468879B" w14:textId="77777777" w:rsidR="00834B02" w:rsidRPr="00301B2E" w:rsidRDefault="00834B02" w:rsidP="00D46652">
      <w:pPr>
        <w:rPr>
          <w:rFonts w:asciiTheme="minorHAnsi" w:hAnsiTheme="minorHAnsi" w:cstheme="minorHAnsi"/>
          <w:b/>
          <w:color w:val="00B0F0"/>
          <w:lang w:val="en-GB"/>
        </w:rPr>
      </w:pPr>
    </w:p>
    <w:p w14:paraId="3926F1F7" w14:textId="77777777" w:rsidR="00834B02" w:rsidRPr="00301B2E" w:rsidRDefault="00834B02" w:rsidP="00D46652">
      <w:pPr>
        <w:rPr>
          <w:rFonts w:asciiTheme="minorHAnsi" w:hAnsiTheme="minorHAnsi" w:cstheme="minorHAnsi"/>
          <w:b/>
          <w:color w:val="00B0F0"/>
          <w:lang w:val="en-GB"/>
        </w:rPr>
      </w:pPr>
    </w:p>
    <w:p w14:paraId="261D7476" w14:textId="77777777" w:rsidR="007045D3" w:rsidRPr="00301B2E" w:rsidRDefault="007045D3" w:rsidP="00D46652">
      <w:pPr>
        <w:rPr>
          <w:rFonts w:asciiTheme="minorHAnsi" w:hAnsiTheme="minorHAnsi" w:cstheme="minorHAnsi"/>
          <w:b/>
          <w:color w:val="00B0F0"/>
          <w:lang w:val="en-GB"/>
        </w:rPr>
      </w:pPr>
    </w:p>
    <w:p w14:paraId="5309A3A4" w14:textId="77777777" w:rsidR="00D46652" w:rsidRPr="00C27EE9" w:rsidRDefault="00D46652" w:rsidP="00D46652">
      <w:pPr>
        <w:rPr>
          <w:rFonts w:asciiTheme="minorHAnsi" w:hAnsiTheme="minorHAnsi" w:cstheme="minorHAnsi"/>
          <w:b/>
          <w:color w:val="C00000"/>
          <w:lang w:val="en-GB"/>
        </w:rPr>
      </w:pPr>
      <w:r w:rsidRPr="00C27EE9">
        <w:rPr>
          <w:rFonts w:asciiTheme="minorHAnsi" w:hAnsiTheme="minorHAnsi" w:cstheme="minorHAnsi"/>
          <w:b/>
          <w:color w:val="C00000"/>
          <w:lang w:val="en-GB"/>
        </w:rPr>
        <w:lastRenderedPageBreak/>
        <w:t>The Award Categories and the eligibility for each are as follows:</w:t>
      </w:r>
    </w:p>
    <w:p w14:paraId="33D79D13" w14:textId="77777777" w:rsidR="00D46652" w:rsidRPr="00301B2E" w:rsidRDefault="00D46652" w:rsidP="00D46652">
      <w:pPr>
        <w:rPr>
          <w:rFonts w:asciiTheme="minorHAnsi" w:hAnsiTheme="minorHAnsi" w:cstheme="minorHAnsi"/>
          <w:b/>
          <w:color w:val="00B0F0"/>
          <w:lang w:val="en-GB"/>
        </w:rPr>
      </w:pPr>
    </w:p>
    <w:p w14:paraId="72E46DD8" w14:textId="51D1C350" w:rsidR="00AD274E" w:rsidRPr="00301B2E" w:rsidRDefault="00AD274E"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Asset Finance Intermediary</w:t>
      </w:r>
    </w:p>
    <w:p w14:paraId="159BD92B" w14:textId="16E71047" w:rsidR="00921DB3" w:rsidRPr="00301B2E" w:rsidRDefault="00921DB3" w:rsidP="00834B02">
      <w:pPr>
        <w:rPr>
          <w:rFonts w:asciiTheme="minorHAnsi" w:hAnsiTheme="minorHAnsi" w:cstheme="minorHAnsi"/>
          <w:b/>
          <w:color w:val="002060"/>
          <w:lang w:val="en-GB"/>
        </w:rPr>
      </w:pPr>
    </w:p>
    <w:p w14:paraId="3F5D49E0" w14:textId="68AA75D7" w:rsidR="00921DB3" w:rsidRPr="00301B2E" w:rsidRDefault="00921DB3" w:rsidP="54D687CA">
      <w:pPr>
        <w:rPr>
          <w:rFonts w:asciiTheme="minorHAnsi" w:hAnsiTheme="minorHAnsi" w:cstheme="minorBidi"/>
          <w:color w:val="002060"/>
          <w:lang w:val="en-GB"/>
        </w:rPr>
      </w:pPr>
      <w:r w:rsidRPr="54D687CA">
        <w:rPr>
          <w:rFonts w:asciiTheme="minorHAnsi" w:hAnsiTheme="minorHAnsi" w:cstheme="minorBidi"/>
          <w:color w:val="002060"/>
          <w:lang w:val="en-GB"/>
        </w:rPr>
        <w:t xml:space="preserve">A good intermediary serves its clients and its funder panel, placing deals for the right reasons to serve its customers. The ideal model shows a business that cares about the post transaction aspects and has a strong quality ethic to its business dealings. In the current challenging </w:t>
      </w:r>
      <w:r w:rsidR="6385B7FA" w:rsidRPr="54D687CA">
        <w:rPr>
          <w:rFonts w:asciiTheme="minorHAnsi" w:hAnsiTheme="minorHAnsi" w:cstheme="minorBidi"/>
          <w:color w:val="002060"/>
          <w:lang w:val="en-GB"/>
        </w:rPr>
        <w:t>markets,</w:t>
      </w:r>
      <w:r w:rsidRPr="54D687CA">
        <w:rPr>
          <w:rFonts w:asciiTheme="minorHAnsi" w:hAnsiTheme="minorHAnsi" w:cstheme="minorBidi"/>
          <w:color w:val="002060"/>
          <w:lang w:val="en-GB"/>
        </w:rPr>
        <w:t xml:space="preserve"> it demonstrates an ability to grow, develop customer offerings that are relevant and has a risk and performance culture that is respected internally as well as externally. </w:t>
      </w:r>
    </w:p>
    <w:p w14:paraId="758CB8ED" w14:textId="77777777" w:rsidR="00921DB3" w:rsidRPr="00301B2E" w:rsidRDefault="00921DB3" w:rsidP="00834B02">
      <w:pPr>
        <w:rPr>
          <w:rFonts w:asciiTheme="minorHAnsi" w:hAnsiTheme="minorHAnsi" w:cstheme="minorHAnsi"/>
          <w:color w:val="002060"/>
          <w:lang w:val="en-GB"/>
        </w:rPr>
      </w:pPr>
    </w:p>
    <w:p w14:paraId="233AEF09" w14:textId="5DC7778F" w:rsidR="00921DB3" w:rsidRPr="00301B2E" w:rsidRDefault="00921DB3" w:rsidP="00834B02">
      <w:pPr>
        <w:rPr>
          <w:rFonts w:asciiTheme="minorHAnsi" w:hAnsiTheme="minorHAnsi" w:cstheme="minorHAnsi"/>
          <w:color w:val="002060"/>
          <w:lang w:val="en-GB"/>
        </w:rPr>
      </w:pPr>
      <w:r w:rsidRPr="00301B2E">
        <w:rPr>
          <w:rFonts w:asciiTheme="minorHAnsi" w:hAnsiTheme="minorHAnsi" w:cstheme="minorHAnsi"/>
          <w:color w:val="002060"/>
          <w:lang w:val="en-GB"/>
        </w:rPr>
        <w:t>For this award judges will be looking at</w:t>
      </w:r>
    </w:p>
    <w:p w14:paraId="48429F56" w14:textId="77777777" w:rsidR="00921DB3" w:rsidRPr="00301B2E" w:rsidRDefault="00921DB3" w:rsidP="00834B02">
      <w:pPr>
        <w:rPr>
          <w:rFonts w:asciiTheme="minorHAnsi" w:hAnsiTheme="minorHAnsi" w:cstheme="minorHAnsi"/>
          <w:color w:val="002060"/>
          <w:lang w:val="en-GB"/>
        </w:rPr>
      </w:pPr>
    </w:p>
    <w:p w14:paraId="1EFE3497" w14:textId="1019F98B" w:rsidR="00921DB3" w:rsidRPr="00301B2E" w:rsidRDefault="00921DB3" w:rsidP="0062607C">
      <w:pPr>
        <w:pStyle w:val="ListParagraph"/>
        <w:numPr>
          <w:ilvl w:val="0"/>
          <w:numId w:val="4"/>
        </w:numPr>
        <w:rPr>
          <w:rFonts w:asciiTheme="minorHAnsi" w:hAnsiTheme="minorHAnsi" w:cstheme="minorHAnsi"/>
          <w:color w:val="002060"/>
          <w:lang w:val="en-GB"/>
        </w:rPr>
      </w:pPr>
      <w:r w:rsidRPr="00301B2E">
        <w:rPr>
          <w:rFonts w:asciiTheme="minorHAnsi" w:hAnsiTheme="minorHAnsi" w:cstheme="minorHAnsi"/>
          <w:color w:val="002060"/>
          <w:lang w:val="en-GB"/>
        </w:rPr>
        <w:t>Sustainable year on year business growth (not scale, but progression) measured over 5 years.</w:t>
      </w:r>
    </w:p>
    <w:p w14:paraId="00A8933D" w14:textId="08A68E01" w:rsidR="00921DB3" w:rsidRPr="00301B2E" w:rsidRDefault="00921DB3" w:rsidP="0062607C">
      <w:pPr>
        <w:pStyle w:val="ListParagraph"/>
        <w:numPr>
          <w:ilvl w:val="0"/>
          <w:numId w:val="4"/>
        </w:numPr>
        <w:rPr>
          <w:rFonts w:asciiTheme="minorHAnsi" w:hAnsiTheme="minorHAnsi" w:cstheme="minorHAnsi"/>
          <w:color w:val="002060"/>
          <w:lang w:val="en-GB"/>
        </w:rPr>
      </w:pPr>
      <w:r w:rsidRPr="00301B2E">
        <w:rPr>
          <w:rFonts w:asciiTheme="minorHAnsi" w:hAnsiTheme="minorHAnsi" w:cstheme="minorHAnsi"/>
          <w:color w:val="002060"/>
          <w:lang w:val="en-GB"/>
        </w:rPr>
        <w:t xml:space="preserve">Endorsement from the intermediary’s key funding panel members, speaking to risk quality, aftersales </w:t>
      </w:r>
      <w:proofErr w:type="gramStart"/>
      <w:r w:rsidRPr="00301B2E">
        <w:rPr>
          <w:rFonts w:asciiTheme="minorHAnsi" w:hAnsiTheme="minorHAnsi" w:cstheme="minorHAnsi"/>
          <w:color w:val="002060"/>
          <w:lang w:val="en-GB"/>
        </w:rPr>
        <w:t>service</w:t>
      </w:r>
      <w:proofErr w:type="gramEnd"/>
      <w:r w:rsidRPr="00301B2E">
        <w:rPr>
          <w:rFonts w:asciiTheme="minorHAnsi" w:hAnsiTheme="minorHAnsi" w:cstheme="minorHAnsi"/>
          <w:color w:val="002060"/>
          <w:lang w:val="en-GB"/>
        </w:rPr>
        <w:t xml:space="preserve"> and customer care.</w:t>
      </w:r>
    </w:p>
    <w:p w14:paraId="54376F06" w14:textId="09FA04AB" w:rsidR="00921DB3" w:rsidRPr="00301B2E" w:rsidRDefault="00921DB3" w:rsidP="0062607C">
      <w:pPr>
        <w:pStyle w:val="ListParagraph"/>
        <w:numPr>
          <w:ilvl w:val="0"/>
          <w:numId w:val="4"/>
        </w:numPr>
        <w:rPr>
          <w:rFonts w:asciiTheme="minorHAnsi" w:hAnsiTheme="minorHAnsi" w:cstheme="minorHAnsi"/>
          <w:color w:val="002060"/>
          <w:lang w:val="en-GB"/>
        </w:rPr>
      </w:pPr>
      <w:r w:rsidRPr="00301B2E">
        <w:rPr>
          <w:rFonts w:asciiTheme="minorHAnsi" w:hAnsiTheme="minorHAnsi" w:cstheme="minorHAnsi"/>
          <w:color w:val="002060"/>
          <w:lang w:val="en-GB"/>
        </w:rPr>
        <w:t xml:space="preserve">Evidence of lender endorsements via example transactions, showing where the deals have gone, favouring real service over simple placement. </w:t>
      </w:r>
    </w:p>
    <w:p w14:paraId="57E5AE66" w14:textId="11C2264E" w:rsidR="00921DB3" w:rsidRPr="00301B2E" w:rsidRDefault="00921DB3" w:rsidP="0062607C">
      <w:pPr>
        <w:pStyle w:val="ListParagraph"/>
        <w:numPr>
          <w:ilvl w:val="0"/>
          <w:numId w:val="4"/>
        </w:numPr>
        <w:rPr>
          <w:rFonts w:asciiTheme="minorHAnsi" w:hAnsiTheme="minorHAnsi" w:cstheme="minorHAnsi"/>
          <w:color w:val="002060"/>
          <w:lang w:val="en-GB"/>
        </w:rPr>
      </w:pPr>
      <w:r w:rsidRPr="00301B2E">
        <w:rPr>
          <w:rFonts w:asciiTheme="minorHAnsi" w:hAnsiTheme="minorHAnsi" w:cstheme="minorHAnsi"/>
          <w:color w:val="002060"/>
          <w:lang w:val="en-GB"/>
        </w:rPr>
        <w:t xml:space="preserve">Clear demonstration of their ability in developing people </w:t>
      </w:r>
    </w:p>
    <w:p w14:paraId="0BBFF284" w14:textId="33EFC1F5" w:rsidR="00921DB3" w:rsidRPr="00301B2E" w:rsidRDefault="00921DB3" w:rsidP="0062607C">
      <w:pPr>
        <w:pStyle w:val="ListParagraph"/>
        <w:numPr>
          <w:ilvl w:val="0"/>
          <w:numId w:val="4"/>
        </w:numPr>
        <w:rPr>
          <w:rFonts w:asciiTheme="minorHAnsi" w:hAnsiTheme="minorHAnsi" w:cstheme="minorHAnsi"/>
          <w:color w:val="002060"/>
          <w:lang w:val="en-GB"/>
        </w:rPr>
      </w:pPr>
      <w:r w:rsidRPr="00301B2E">
        <w:rPr>
          <w:rFonts w:asciiTheme="minorHAnsi" w:hAnsiTheme="minorHAnsi" w:cstheme="minorHAnsi"/>
          <w:color w:val="002060"/>
          <w:lang w:val="en-GB"/>
        </w:rPr>
        <w:t xml:space="preserve">Examples of “added value” and how the intermediary turns transactions and relationships into viable business where others could not. </w:t>
      </w:r>
    </w:p>
    <w:p w14:paraId="39683C79" w14:textId="1FF0C1A4" w:rsidR="00921DB3" w:rsidRPr="00301B2E" w:rsidRDefault="00921DB3" w:rsidP="0062607C">
      <w:pPr>
        <w:pStyle w:val="ListParagraph"/>
        <w:numPr>
          <w:ilvl w:val="0"/>
          <w:numId w:val="4"/>
        </w:numPr>
        <w:rPr>
          <w:rFonts w:asciiTheme="minorHAnsi" w:hAnsiTheme="minorHAnsi" w:cstheme="minorHAnsi"/>
          <w:b/>
          <w:color w:val="002060"/>
          <w:lang w:val="en-GB"/>
        </w:rPr>
      </w:pPr>
      <w:r w:rsidRPr="00301B2E">
        <w:rPr>
          <w:rFonts w:asciiTheme="minorHAnsi" w:hAnsiTheme="minorHAnsi" w:cstheme="minorHAnsi"/>
          <w:color w:val="002060"/>
          <w:lang w:val="en-GB"/>
        </w:rPr>
        <w:t>How the intermediary builds quality and sustainable relationships, with vendors and manufacturers, or on a regional focus.</w:t>
      </w:r>
    </w:p>
    <w:p w14:paraId="6359F3F3" w14:textId="77777777" w:rsidR="00AD274E" w:rsidRPr="00301B2E" w:rsidRDefault="00AD274E" w:rsidP="00834B02">
      <w:pPr>
        <w:rPr>
          <w:rFonts w:asciiTheme="minorHAnsi" w:hAnsiTheme="minorHAnsi" w:cstheme="minorHAnsi"/>
          <w:b/>
          <w:color w:val="002060"/>
          <w:lang w:val="en-GB"/>
        </w:rPr>
      </w:pPr>
    </w:p>
    <w:p w14:paraId="71B1BB37" w14:textId="4056F74C"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 xml:space="preserve">Asset Finance Legal Provider  </w:t>
      </w:r>
    </w:p>
    <w:p w14:paraId="4A681A9A" w14:textId="77777777" w:rsidR="00834B02" w:rsidRPr="00301B2E" w:rsidRDefault="00834B02" w:rsidP="00834B02">
      <w:pPr>
        <w:rPr>
          <w:rFonts w:asciiTheme="minorHAnsi" w:hAnsiTheme="minorHAnsi" w:cstheme="minorHAnsi"/>
          <w:b/>
          <w:color w:val="002060"/>
          <w:lang w:val="en-GB"/>
        </w:rPr>
      </w:pPr>
    </w:p>
    <w:p w14:paraId="16D155E6"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The stand-out firms are those that lead thinking, add value back to the industry and challenge the status quo while offering an exemplary service on top of their legal knowledge.  Asset finance must be a core discipline and demand a real focus from the firm.</w:t>
      </w:r>
    </w:p>
    <w:p w14:paraId="77D904C2" w14:textId="77777777" w:rsidR="00834B02" w:rsidRPr="00301B2E" w:rsidRDefault="00834B02" w:rsidP="00834B02">
      <w:pPr>
        <w:rPr>
          <w:rFonts w:asciiTheme="minorHAnsi" w:hAnsiTheme="minorHAnsi" w:cstheme="minorHAnsi"/>
          <w:b/>
          <w:color w:val="002060"/>
          <w:lang w:val="en-GB"/>
        </w:rPr>
      </w:pPr>
    </w:p>
    <w:p w14:paraId="5B988D1F"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066AC7D7" w14:textId="77777777" w:rsidR="00834B02" w:rsidRPr="00301B2E" w:rsidRDefault="00834B02" w:rsidP="00834B02">
      <w:pPr>
        <w:rPr>
          <w:rFonts w:asciiTheme="minorHAnsi" w:hAnsiTheme="minorHAnsi" w:cstheme="minorHAnsi"/>
          <w:b/>
          <w:color w:val="002060"/>
          <w:lang w:val="en-GB"/>
        </w:rPr>
      </w:pPr>
    </w:p>
    <w:p w14:paraId="498133F5" w14:textId="77777777" w:rsidR="00834B02" w:rsidRPr="00301B2E" w:rsidRDefault="00834B02" w:rsidP="0062607C">
      <w:pPr>
        <w:pStyle w:val="ListParagraph"/>
        <w:numPr>
          <w:ilvl w:val="0"/>
          <w:numId w:val="3"/>
        </w:numPr>
        <w:rPr>
          <w:rFonts w:asciiTheme="minorHAnsi" w:hAnsiTheme="minorHAnsi" w:cstheme="minorHAnsi"/>
          <w:color w:val="002060"/>
          <w:lang w:val="en-GB"/>
        </w:rPr>
      </w:pPr>
      <w:r w:rsidRPr="00301B2E">
        <w:rPr>
          <w:rFonts w:asciiTheme="minorHAnsi" w:hAnsiTheme="minorHAnsi" w:cstheme="minorHAnsi"/>
          <w:color w:val="002060"/>
          <w:lang w:val="en-GB"/>
        </w:rPr>
        <w:t>Team focus – is it a specialised asset finance legal team? Can it clearly bring in other disciplines where needed?</w:t>
      </w:r>
    </w:p>
    <w:p w14:paraId="7CB32853" w14:textId="77777777" w:rsidR="00834B02" w:rsidRPr="00301B2E" w:rsidRDefault="00834B02" w:rsidP="0062607C">
      <w:pPr>
        <w:pStyle w:val="ListParagraph"/>
        <w:numPr>
          <w:ilvl w:val="0"/>
          <w:numId w:val="3"/>
        </w:numPr>
        <w:rPr>
          <w:rFonts w:asciiTheme="minorHAnsi" w:hAnsiTheme="minorHAnsi" w:cstheme="minorHAnsi"/>
          <w:color w:val="002060"/>
          <w:lang w:val="en-GB"/>
        </w:rPr>
      </w:pPr>
      <w:r w:rsidRPr="00301B2E">
        <w:rPr>
          <w:rFonts w:asciiTheme="minorHAnsi" w:hAnsiTheme="minorHAnsi" w:cstheme="minorHAnsi"/>
          <w:color w:val="002060"/>
          <w:lang w:val="en-GB"/>
        </w:rPr>
        <w:t>People development – does the legal provider demonstrate a development culture and do they bring on (and attract) strong new talent.</w:t>
      </w:r>
    </w:p>
    <w:p w14:paraId="001EEEB1" w14:textId="77777777" w:rsidR="00834B02" w:rsidRPr="00301B2E" w:rsidRDefault="00834B02" w:rsidP="0062607C">
      <w:pPr>
        <w:pStyle w:val="ListParagraph"/>
        <w:numPr>
          <w:ilvl w:val="0"/>
          <w:numId w:val="3"/>
        </w:numPr>
        <w:rPr>
          <w:rFonts w:asciiTheme="minorHAnsi" w:hAnsiTheme="minorHAnsi" w:cstheme="minorHAnsi"/>
          <w:color w:val="002060"/>
          <w:lang w:val="en-GB"/>
        </w:rPr>
      </w:pPr>
      <w:r w:rsidRPr="00301B2E">
        <w:rPr>
          <w:rFonts w:asciiTheme="minorHAnsi" w:hAnsiTheme="minorHAnsi" w:cstheme="minorHAnsi"/>
          <w:color w:val="002060"/>
          <w:lang w:val="en-GB"/>
        </w:rPr>
        <w:t>Thought Development – is the firm proactive in challenging and informing the industry.</w:t>
      </w:r>
    </w:p>
    <w:p w14:paraId="3DB7BD90" w14:textId="77777777" w:rsidR="00834B02" w:rsidRPr="00301B2E" w:rsidRDefault="00834B02" w:rsidP="0062607C">
      <w:pPr>
        <w:pStyle w:val="ListParagraph"/>
        <w:numPr>
          <w:ilvl w:val="0"/>
          <w:numId w:val="3"/>
        </w:numPr>
        <w:rPr>
          <w:rFonts w:asciiTheme="minorHAnsi" w:hAnsiTheme="minorHAnsi" w:cstheme="minorHAnsi"/>
          <w:color w:val="002060"/>
          <w:lang w:val="en-GB"/>
        </w:rPr>
      </w:pPr>
      <w:r w:rsidRPr="00301B2E">
        <w:rPr>
          <w:rFonts w:asciiTheme="minorHAnsi" w:hAnsiTheme="minorHAnsi" w:cstheme="minorHAnsi"/>
          <w:color w:val="002060"/>
          <w:lang w:val="en-GB"/>
        </w:rPr>
        <w:t>The intermediary’s client satisfaction and market reputation.</w:t>
      </w:r>
    </w:p>
    <w:p w14:paraId="4CF01F2B" w14:textId="77777777" w:rsidR="00834B02" w:rsidRPr="00301B2E" w:rsidRDefault="00834B02" w:rsidP="0062607C">
      <w:pPr>
        <w:pStyle w:val="ListParagraph"/>
        <w:numPr>
          <w:ilvl w:val="0"/>
          <w:numId w:val="3"/>
        </w:numPr>
        <w:rPr>
          <w:rFonts w:asciiTheme="minorHAnsi" w:hAnsiTheme="minorHAnsi" w:cstheme="minorHAnsi"/>
          <w:color w:val="002060"/>
          <w:lang w:val="en-GB"/>
        </w:rPr>
      </w:pPr>
      <w:r w:rsidRPr="00301B2E">
        <w:rPr>
          <w:rFonts w:asciiTheme="minorHAnsi" w:hAnsiTheme="minorHAnsi" w:cstheme="minorHAnsi"/>
          <w:color w:val="002060"/>
          <w:lang w:val="en-GB"/>
        </w:rPr>
        <w:t>Growth of profile and capability; has the firm built on its successes and made inroads into developing its service reach and client capability.</w:t>
      </w:r>
    </w:p>
    <w:p w14:paraId="32E8A564" w14:textId="77777777" w:rsidR="00834B02" w:rsidRPr="00301B2E" w:rsidRDefault="00834B02" w:rsidP="00834B02">
      <w:pPr>
        <w:rPr>
          <w:rFonts w:asciiTheme="minorHAnsi" w:hAnsiTheme="minorHAnsi" w:cstheme="minorHAnsi"/>
          <w:b/>
          <w:color w:val="002060"/>
          <w:lang w:val="en-GB"/>
        </w:rPr>
      </w:pPr>
    </w:p>
    <w:p w14:paraId="221DAEF8"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SME Champion – European</w:t>
      </w:r>
    </w:p>
    <w:p w14:paraId="67CE1810" w14:textId="77777777" w:rsidR="00834B02" w:rsidRPr="00301B2E" w:rsidRDefault="00834B02" w:rsidP="00834B02">
      <w:pPr>
        <w:rPr>
          <w:rFonts w:asciiTheme="minorHAnsi" w:hAnsiTheme="minorHAnsi" w:cstheme="minorHAnsi"/>
          <w:b/>
          <w:color w:val="002060"/>
          <w:lang w:val="en-GB"/>
        </w:rPr>
      </w:pPr>
    </w:p>
    <w:p w14:paraId="687E11F3"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color w:val="002060"/>
          <w:lang w:val="en-GB"/>
        </w:rPr>
        <w:t>This award recognises European asset finance lenders that that directly engage in supporting the SME market, beyond volume picked up via wholesale/intermediary type operations</w:t>
      </w:r>
      <w:r w:rsidRPr="00301B2E">
        <w:rPr>
          <w:rFonts w:asciiTheme="minorHAnsi" w:hAnsiTheme="minorHAnsi" w:cstheme="minorHAnsi"/>
          <w:b/>
          <w:color w:val="002060"/>
          <w:lang w:val="en-GB"/>
        </w:rPr>
        <w:t>.</w:t>
      </w:r>
    </w:p>
    <w:p w14:paraId="478385F2" w14:textId="77777777" w:rsidR="00834B02" w:rsidRPr="00301B2E" w:rsidRDefault="00834B02" w:rsidP="00834B02">
      <w:pPr>
        <w:rPr>
          <w:rFonts w:asciiTheme="minorHAnsi" w:hAnsiTheme="minorHAnsi" w:cstheme="minorHAnsi"/>
          <w:b/>
          <w:color w:val="002060"/>
          <w:lang w:val="en-GB"/>
        </w:rPr>
      </w:pPr>
    </w:p>
    <w:p w14:paraId="1BB6799F"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42648108" w14:textId="77777777" w:rsidR="00834B02" w:rsidRPr="00301B2E" w:rsidRDefault="00834B02" w:rsidP="00834B02">
      <w:pPr>
        <w:rPr>
          <w:rFonts w:asciiTheme="minorHAnsi" w:hAnsiTheme="minorHAnsi" w:cstheme="minorHAnsi"/>
          <w:b/>
          <w:color w:val="002060"/>
          <w:lang w:val="en-GB"/>
        </w:rPr>
      </w:pPr>
    </w:p>
    <w:p w14:paraId="24B6F98F" w14:textId="77777777" w:rsidR="00834B02" w:rsidRPr="00301B2E" w:rsidRDefault="00834B02" w:rsidP="0062607C">
      <w:pPr>
        <w:pStyle w:val="ListParagraph"/>
        <w:numPr>
          <w:ilvl w:val="0"/>
          <w:numId w:val="5"/>
        </w:numPr>
        <w:rPr>
          <w:rFonts w:asciiTheme="minorHAnsi" w:hAnsiTheme="minorHAnsi" w:cstheme="minorHAnsi"/>
          <w:color w:val="002060"/>
          <w:lang w:val="en-GB"/>
        </w:rPr>
      </w:pPr>
      <w:r w:rsidRPr="00301B2E">
        <w:rPr>
          <w:rFonts w:asciiTheme="minorHAnsi" w:hAnsiTheme="minorHAnsi" w:cstheme="minorHAnsi"/>
          <w:color w:val="002060"/>
          <w:lang w:val="en-GB"/>
        </w:rPr>
        <w:t>Demonstrable interest in the SME markets, beyond the provision of finance</w:t>
      </w:r>
    </w:p>
    <w:p w14:paraId="1A909AC6" w14:textId="77777777" w:rsidR="00834B02" w:rsidRPr="00301B2E" w:rsidRDefault="00834B02" w:rsidP="0062607C">
      <w:pPr>
        <w:pStyle w:val="ListParagraph"/>
        <w:numPr>
          <w:ilvl w:val="0"/>
          <w:numId w:val="5"/>
        </w:numPr>
        <w:rPr>
          <w:rFonts w:asciiTheme="minorHAnsi" w:hAnsiTheme="minorHAnsi" w:cstheme="minorHAnsi"/>
          <w:color w:val="002060"/>
          <w:lang w:val="en-GB"/>
        </w:rPr>
      </w:pPr>
      <w:r w:rsidRPr="00301B2E">
        <w:rPr>
          <w:rFonts w:asciiTheme="minorHAnsi" w:hAnsiTheme="minorHAnsi" w:cstheme="minorHAnsi"/>
          <w:color w:val="002060"/>
          <w:lang w:val="en-GB"/>
        </w:rPr>
        <w:t>Clear endorsement from clients</w:t>
      </w:r>
    </w:p>
    <w:p w14:paraId="388E5DC5" w14:textId="77777777" w:rsidR="00834B02" w:rsidRPr="00301B2E" w:rsidRDefault="00834B02" w:rsidP="0062607C">
      <w:pPr>
        <w:pStyle w:val="ListParagraph"/>
        <w:numPr>
          <w:ilvl w:val="0"/>
          <w:numId w:val="5"/>
        </w:numPr>
        <w:rPr>
          <w:rFonts w:asciiTheme="minorHAnsi" w:hAnsiTheme="minorHAnsi" w:cstheme="minorHAnsi"/>
          <w:color w:val="002060"/>
          <w:lang w:val="en-GB"/>
        </w:rPr>
      </w:pPr>
      <w:r w:rsidRPr="00301B2E">
        <w:rPr>
          <w:rFonts w:asciiTheme="minorHAnsi" w:hAnsiTheme="minorHAnsi" w:cstheme="minorHAnsi"/>
          <w:color w:val="002060"/>
          <w:lang w:val="en-GB"/>
        </w:rPr>
        <w:t>Consistent growth and commitment to the SME market</w:t>
      </w:r>
    </w:p>
    <w:p w14:paraId="48B01F1D" w14:textId="77777777" w:rsidR="00834B02" w:rsidRPr="00301B2E" w:rsidRDefault="00834B02" w:rsidP="0062607C">
      <w:pPr>
        <w:pStyle w:val="ListParagraph"/>
        <w:numPr>
          <w:ilvl w:val="0"/>
          <w:numId w:val="5"/>
        </w:numPr>
        <w:rPr>
          <w:rFonts w:asciiTheme="minorHAnsi" w:hAnsiTheme="minorHAnsi" w:cstheme="minorHAnsi"/>
          <w:color w:val="002060"/>
          <w:lang w:val="en-GB"/>
        </w:rPr>
      </w:pPr>
      <w:r w:rsidRPr="00301B2E">
        <w:rPr>
          <w:rFonts w:asciiTheme="minorHAnsi" w:hAnsiTheme="minorHAnsi" w:cstheme="minorHAnsi"/>
          <w:color w:val="002060"/>
          <w:lang w:val="en-GB"/>
        </w:rPr>
        <w:lastRenderedPageBreak/>
        <w:t>Examples of demonstrating creativity and addressing SME market demands in imaginative ways</w:t>
      </w:r>
    </w:p>
    <w:p w14:paraId="27A67F7E" w14:textId="77777777" w:rsidR="00834B02" w:rsidRPr="00301B2E" w:rsidRDefault="00834B02" w:rsidP="00834B02">
      <w:pPr>
        <w:rPr>
          <w:rFonts w:asciiTheme="minorHAnsi" w:hAnsiTheme="minorHAnsi" w:cstheme="minorHAnsi"/>
          <w:color w:val="002060"/>
          <w:lang w:val="en-GB"/>
        </w:rPr>
      </w:pPr>
    </w:p>
    <w:p w14:paraId="3975C417"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SME Champion – UK – Bank Lessor</w:t>
      </w:r>
    </w:p>
    <w:p w14:paraId="75F06C7C" w14:textId="77777777" w:rsidR="00834B02" w:rsidRPr="00301B2E" w:rsidRDefault="00834B02" w:rsidP="00834B02">
      <w:pPr>
        <w:rPr>
          <w:rFonts w:asciiTheme="minorHAnsi" w:hAnsiTheme="minorHAnsi" w:cstheme="minorHAnsi"/>
          <w:b/>
          <w:color w:val="002060"/>
          <w:lang w:val="en-GB"/>
        </w:rPr>
      </w:pPr>
    </w:p>
    <w:p w14:paraId="237ED1DA"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This award recognises UK asset finance lenders that that directly engage in supporting the SME market, beyond volume picked up via wholesale/intermediary type operations.</w:t>
      </w:r>
    </w:p>
    <w:p w14:paraId="534554F6" w14:textId="77777777" w:rsidR="00834B02" w:rsidRPr="00301B2E" w:rsidRDefault="00834B02" w:rsidP="00834B02">
      <w:pPr>
        <w:rPr>
          <w:rFonts w:asciiTheme="minorHAnsi" w:hAnsiTheme="minorHAnsi" w:cstheme="minorHAnsi"/>
          <w:b/>
          <w:color w:val="002060"/>
          <w:lang w:val="en-GB"/>
        </w:rPr>
      </w:pPr>
    </w:p>
    <w:p w14:paraId="25D9471F"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1B8A3D5E" w14:textId="77777777" w:rsidR="00834B02" w:rsidRPr="00301B2E" w:rsidRDefault="00834B02" w:rsidP="00834B02">
      <w:pPr>
        <w:rPr>
          <w:rFonts w:asciiTheme="minorHAnsi" w:hAnsiTheme="minorHAnsi" w:cstheme="minorHAnsi"/>
          <w:b/>
          <w:color w:val="002060"/>
          <w:lang w:val="en-GB"/>
        </w:rPr>
      </w:pPr>
    </w:p>
    <w:p w14:paraId="2160EF1B" w14:textId="77777777" w:rsidR="00834B02" w:rsidRPr="00301B2E" w:rsidRDefault="00834B02" w:rsidP="0062607C">
      <w:pPr>
        <w:pStyle w:val="ListParagraph"/>
        <w:numPr>
          <w:ilvl w:val="0"/>
          <w:numId w:val="6"/>
        </w:numPr>
        <w:rPr>
          <w:rFonts w:asciiTheme="minorHAnsi" w:hAnsiTheme="minorHAnsi" w:cstheme="minorHAnsi"/>
          <w:color w:val="002060"/>
          <w:lang w:val="en-GB"/>
        </w:rPr>
      </w:pPr>
      <w:r w:rsidRPr="00301B2E">
        <w:rPr>
          <w:rFonts w:asciiTheme="minorHAnsi" w:hAnsiTheme="minorHAnsi" w:cstheme="minorHAnsi"/>
          <w:color w:val="002060"/>
          <w:lang w:val="en-GB"/>
        </w:rPr>
        <w:t>Demonstrable interest in the SME markets, beyond the provision of finance</w:t>
      </w:r>
    </w:p>
    <w:p w14:paraId="1EC19BE1" w14:textId="77777777" w:rsidR="00834B02" w:rsidRPr="00301B2E" w:rsidRDefault="00834B02" w:rsidP="0062607C">
      <w:pPr>
        <w:pStyle w:val="ListParagraph"/>
        <w:numPr>
          <w:ilvl w:val="0"/>
          <w:numId w:val="6"/>
        </w:numPr>
        <w:rPr>
          <w:rFonts w:asciiTheme="minorHAnsi" w:hAnsiTheme="minorHAnsi" w:cstheme="minorHAnsi"/>
          <w:color w:val="002060"/>
          <w:lang w:val="en-GB"/>
        </w:rPr>
      </w:pPr>
      <w:r w:rsidRPr="00301B2E">
        <w:rPr>
          <w:rFonts w:asciiTheme="minorHAnsi" w:hAnsiTheme="minorHAnsi" w:cstheme="minorHAnsi"/>
          <w:color w:val="002060"/>
          <w:lang w:val="en-GB"/>
        </w:rPr>
        <w:t>Clear endorsement from clients</w:t>
      </w:r>
    </w:p>
    <w:p w14:paraId="0485BBA4" w14:textId="77777777" w:rsidR="00834B02" w:rsidRPr="00301B2E" w:rsidRDefault="00834B02" w:rsidP="0062607C">
      <w:pPr>
        <w:pStyle w:val="ListParagraph"/>
        <w:numPr>
          <w:ilvl w:val="0"/>
          <w:numId w:val="6"/>
        </w:numPr>
        <w:rPr>
          <w:rFonts w:asciiTheme="minorHAnsi" w:hAnsiTheme="minorHAnsi" w:cstheme="minorHAnsi"/>
          <w:color w:val="002060"/>
          <w:lang w:val="en-GB"/>
        </w:rPr>
      </w:pPr>
      <w:r w:rsidRPr="00301B2E">
        <w:rPr>
          <w:rFonts w:asciiTheme="minorHAnsi" w:hAnsiTheme="minorHAnsi" w:cstheme="minorHAnsi"/>
          <w:color w:val="002060"/>
          <w:lang w:val="en-GB"/>
        </w:rPr>
        <w:t>Consistent growth and commitment to the SME market</w:t>
      </w:r>
    </w:p>
    <w:p w14:paraId="197C3F33" w14:textId="77777777" w:rsidR="00834B02" w:rsidRPr="00301B2E" w:rsidRDefault="00834B02" w:rsidP="0062607C">
      <w:pPr>
        <w:pStyle w:val="ListParagraph"/>
        <w:numPr>
          <w:ilvl w:val="0"/>
          <w:numId w:val="6"/>
        </w:numPr>
        <w:rPr>
          <w:rFonts w:asciiTheme="minorHAnsi" w:hAnsiTheme="minorHAnsi" w:cstheme="minorHAnsi"/>
          <w:color w:val="002060"/>
          <w:lang w:val="en-GB"/>
        </w:rPr>
      </w:pPr>
      <w:r w:rsidRPr="00301B2E">
        <w:rPr>
          <w:rFonts w:asciiTheme="minorHAnsi" w:hAnsiTheme="minorHAnsi" w:cstheme="minorHAnsi"/>
          <w:color w:val="002060"/>
          <w:lang w:val="en-GB"/>
        </w:rPr>
        <w:t>Examples of demonstrating creativity and addressing SME market demands in imaginative ways</w:t>
      </w:r>
    </w:p>
    <w:p w14:paraId="4E9138FB" w14:textId="77777777" w:rsidR="00834B02" w:rsidRPr="00301B2E" w:rsidRDefault="00834B02" w:rsidP="00834B02">
      <w:pPr>
        <w:rPr>
          <w:rFonts w:asciiTheme="minorHAnsi" w:hAnsiTheme="minorHAnsi" w:cstheme="minorHAnsi"/>
          <w:color w:val="002060"/>
          <w:lang w:val="en-GB"/>
        </w:rPr>
      </w:pPr>
    </w:p>
    <w:p w14:paraId="3443CA87"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SME Champion – UK – Independent or Privately Owned</w:t>
      </w:r>
    </w:p>
    <w:p w14:paraId="27BD729D" w14:textId="77777777" w:rsidR="00834B02" w:rsidRPr="00301B2E" w:rsidRDefault="00834B02" w:rsidP="00834B02">
      <w:pPr>
        <w:rPr>
          <w:rFonts w:asciiTheme="minorHAnsi" w:hAnsiTheme="minorHAnsi" w:cstheme="minorHAnsi"/>
          <w:b/>
          <w:color w:val="002060"/>
          <w:lang w:val="en-GB"/>
        </w:rPr>
      </w:pPr>
    </w:p>
    <w:p w14:paraId="29E2B526"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This award recognises UK asset finance lenders that that directly engage in supporting the SME market, beyond volume picked up via wholesale/intermediary type operations.</w:t>
      </w:r>
    </w:p>
    <w:p w14:paraId="794C2A8C" w14:textId="77777777" w:rsidR="00834B02" w:rsidRPr="00301B2E" w:rsidRDefault="00834B02" w:rsidP="00834B02">
      <w:pPr>
        <w:rPr>
          <w:rFonts w:asciiTheme="minorHAnsi" w:hAnsiTheme="minorHAnsi" w:cstheme="minorHAnsi"/>
          <w:b/>
          <w:color w:val="002060"/>
          <w:lang w:val="en-GB"/>
        </w:rPr>
      </w:pPr>
    </w:p>
    <w:p w14:paraId="7A094274"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5047573F" w14:textId="77777777" w:rsidR="00834B02" w:rsidRPr="00301B2E" w:rsidRDefault="00834B02" w:rsidP="00834B02">
      <w:pPr>
        <w:rPr>
          <w:rFonts w:asciiTheme="minorHAnsi" w:hAnsiTheme="minorHAnsi" w:cstheme="minorHAnsi"/>
          <w:b/>
          <w:color w:val="002060"/>
          <w:lang w:val="en-GB"/>
        </w:rPr>
      </w:pPr>
    </w:p>
    <w:p w14:paraId="5BEAF682" w14:textId="77777777" w:rsidR="00834B02" w:rsidRPr="00301B2E" w:rsidRDefault="00834B02" w:rsidP="0062607C">
      <w:pPr>
        <w:pStyle w:val="ListParagraph"/>
        <w:numPr>
          <w:ilvl w:val="0"/>
          <w:numId w:val="7"/>
        </w:numPr>
        <w:rPr>
          <w:rFonts w:asciiTheme="minorHAnsi" w:hAnsiTheme="minorHAnsi" w:cstheme="minorHAnsi"/>
          <w:color w:val="002060"/>
          <w:lang w:val="en-GB"/>
        </w:rPr>
      </w:pPr>
      <w:r w:rsidRPr="00301B2E">
        <w:rPr>
          <w:rFonts w:asciiTheme="minorHAnsi" w:hAnsiTheme="minorHAnsi" w:cstheme="minorHAnsi"/>
          <w:color w:val="002060"/>
          <w:lang w:val="en-GB"/>
        </w:rPr>
        <w:t>Demonstrable interest in the SME markets, beyond the provision of finance</w:t>
      </w:r>
    </w:p>
    <w:p w14:paraId="5FFFC546" w14:textId="77777777" w:rsidR="00834B02" w:rsidRPr="00301B2E" w:rsidRDefault="00834B02" w:rsidP="0062607C">
      <w:pPr>
        <w:pStyle w:val="ListParagraph"/>
        <w:numPr>
          <w:ilvl w:val="0"/>
          <w:numId w:val="7"/>
        </w:numPr>
        <w:rPr>
          <w:rFonts w:asciiTheme="minorHAnsi" w:hAnsiTheme="minorHAnsi" w:cstheme="minorHAnsi"/>
          <w:color w:val="002060"/>
          <w:lang w:val="en-GB"/>
        </w:rPr>
      </w:pPr>
      <w:r w:rsidRPr="00301B2E">
        <w:rPr>
          <w:rFonts w:asciiTheme="minorHAnsi" w:hAnsiTheme="minorHAnsi" w:cstheme="minorHAnsi"/>
          <w:color w:val="002060"/>
          <w:lang w:val="en-GB"/>
        </w:rPr>
        <w:t>Clear endorsement from clients</w:t>
      </w:r>
    </w:p>
    <w:p w14:paraId="723FE56B" w14:textId="77777777" w:rsidR="00834B02" w:rsidRPr="00301B2E" w:rsidRDefault="00834B02" w:rsidP="0062607C">
      <w:pPr>
        <w:pStyle w:val="ListParagraph"/>
        <w:numPr>
          <w:ilvl w:val="0"/>
          <w:numId w:val="7"/>
        </w:numPr>
        <w:rPr>
          <w:rFonts w:asciiTheme="minorHAnsi" w:hAnsiTheme="minorHAnsi" w:cstheme="minorHAnsi"/>
          <w:color w:val="002060"/>
          <w:lang w:val="en-GB"/>
        </w:rPr>
      </w:pPr>
      <w:r w:rsidRPr="00301B2E">
        <w:rPr>
          <w:rFonts w:asciiTheme="minorHAnsi" w:hAnsiTheme="minorHAnsi" w:cstheme="minorHAnsi"/>
          <w:color w:val="002060"/>
          <w:lang w:val="en-GB"/>
        </w:rPr>
        <w:t>Consistent growth and commitment to the SME market</w:t>
      </w:r>
    </w:p>
    <w:p w14:paraId="185135A8" w14:textId="77777777" w:rsidR="00834B02" w:rsidRPr="00301B2E" w:rsidRDefault="00834B02" w:rsidP="0062607C">
      <w:pPr>
        <w:pStyle w:val="ListParagraph"/>
        <w:numPr>
          <w:ilvl w:val="0"/>
          <w:numId w:val="7"/>
        </w:numPr>
        <w:rPr>
          <w:rFonts w:asciiTheme="minorHAnsi" w:hAnsiTheme="minorHAnsi" w:cstheme="minorHAnsi"/>
          <w:color w:val="002060"/>
          <w:lang w:val="en-GB"/>
        </w:rPr>
      </w:pPr>
      <w:r w:rsidRPr="00301B2E">
        <w:rPr>
          <w:rFonts w:asciiTheme="minorHAnsi" w:hAnsiTheme="minorHAnsi" w:cstheme="minorHAnsi"/>
          <w:color w:val="002060"/>
          <w:lang w:val="en-GB"/>
        </w:rPr>
        <w:t>Examples of demonstrating creativity and addressing SME market demands in imaginative ways</w:t>
      </w:r>
    </w:p>
    <w:p w14:paraId="7E842433" w14:textId="77777777" w:rsidR="00834B02" w:rsidRPr="00301B2E" w:rsidRDefault="00834B02" w:rsidP="00834B02">
      <w:pPr>
        <w:rPr>
          <w:rFonts w:asciiTheme="minorHAnsi" w:hAnsiTheme="minorHAnsi" w:cstheme="minorHAnsi"/>
          <w:color w:val="002060"/>
          <w:lang w:val="en-GB"/>
        </w:rPr>
      </w:pPr>
    </w:p>
    <w:p w14:paraId="2E6DC53E"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Vendor Finance Provider</w:t>
      </w:r>
    </w:p>
    <w:p w14:paraId="4434BA28" w14:textId="77777777" w:rsidR="00834B02" w:rsidRPr="00301B2E" w:rsidRDefault="00834B02" w:rsidP="00834B02">
      <w:pPr>
        <w:rPr>
          <w:rFonts w:asciiTheme="minorHAnsi" w:hAnsiTheme="minorHAnsi" w:cstheme="minorHAnsi"/>
          <w:b/>
          <w:color w:val="002060"/>
          <w:lang w:val="en-GB"/>
        </w:rPr>
      </w:pPr>
    </w:p>
    <w:p w14:paraId="35D67A2E"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This award recognises an asset finance lessor that has worked in conjunction with a manufacturer to provide tailored asset finance at the point of sale. The essence of success is building strong and successful partnerships that add clear value to both sides: this is not just about the provision of funding but also about creating a strong service and partnership business culture that withstands the ebbs and flows of the external environment.</w:t>
      </w:r>
    </w:p>
    <w:p w14:paraId="001A14E6" w14:textId="77777777" w:rsidR="00834B02" w:rsidRPr="00301B2E" w:rsidRDefault="00834B02" w:rsidP="00834B02">
      <w:pPr>
        <w:rPr>
          <w:rFonts w:asciiTheme="minorHAnsi" w:hAnsiTheme="minorHAnsi" w:cstheme="minorHAnsi"/>
          <w:b/>
          <w:color w:val="002060"/>
          <w:lang w:val="en-GB"/>
        </w:rPr>
      </w:pPr>
    </w:p>
    <w:p w14:paraId="03A07B66"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3EAAA23E" w14:textId="77777777" w:rsidR="00834B02" w:rsidRPr="00301B2E" w:rsidRDefault="00834B02" w:rsidP="00834B02">
      <w:pPr>
        <w:rPr>
          <w:rFonts w:asciiTheme="minorHAnsi" w:hAnsiTheme="minorHAnsi" w:cstheme="minorHAnsi"/>
          <w:b/>
          <w:color w:val="002060"/>
          <w:lang w:val="en-GB"/>
        </w:rPr>
      </w:pPr>
    </w:p>
    <w:p w14:paraId="331EF07D" w14:textId="77777777" w:rsidR="00834B02" w:rsidRPr="00301B2E" w:rsidRDefault="00834B02" w:rsidP="0062607C">
      <w:pPr>
        <w:pStyle w:val="ListParagraph"/>
        <w:numPr>
          <w:ilvl w:val="0"/>
          <w:numId w:val="8"/>
        </w:numPr>
        <w:rPr>
          <w:rFonts w:asciiTheme="minorHAnsi" w:hAnsiTheme="minorHAnsi" w:cstheme="minorHAnsi"/>
          <w:color w:val="002060"/>
          <w:lang w:val="en-GB"/>
        </w:rPr>
      </w:pPr>
      <w:r w:rsidRPr="00301B2E">
        <w:rPr>
          <w:rFonts w:asciiTheme="minorHAnsi" w:hAnsiTheme="minorHAnsi" w:cstheme="minorHAnsi"/>
          <w:color w:val="002060"/>
          <w:lang w:val="en-GB"/>
        </w:rPr>
        <w:t>Range and longevity of working partnerships</w:t>
      </w:r>
    </w:p>
    <w:p w14:paraId="44FCB570" w14:textId="77777777" w:rsidR="00834B02" w:rsidRPr="00301B2E" w:rsidRDefault="00834B02" w:rsidP="0062607C">
      <w:pPr>
        <w:pStyle w:val="ListParagraph"/>
        <w:numPr>
          <w:ilvl w:val="0"/>
          <w:numId w:val="8"/>
        </w:numPr>
        <w:rPr>
          <w:rFonts w:asciiTheme="minorHAnsi" w:hAnsiTheme="minorHAnsi" w:cstheme="minorHAnsi"/>
          <w:color w:val="002060"/>
          <w:lang w:val="en-GB"/>
        </w:rPr>
      </w:pPr>
      <w:r w:rsidRPr="00301B2E">
        <w:rPr>
          <w:rFonts w:asciiTheme="minorHAnsi" w:hAnsiTheme="minorHAnsi" w:cstheme="minorHAnsi"/>
          <w:color w:val="002060"/>
          <w:lang w:val="en-GB"/>
        </w:rPr>
        <w:t>Endorsement from vendor partners</w:t>
      </w:r>
    </w:p>
    <w:p w14:paraId="2DC97536" w14:textId="77777777" w:rsidR="00834B02" w:rsidRPr="00301B2E" w:rsidRDefault="00834B02" w:rsidP="0062607C">
      <w:pPr>
        <w:pStyle w:val="ListParagraph"/>
        <w:numPr>
          <w:ilvl w:val="0"/>
          <w:numId w:val="8"/>
        </w:numPr>
        <w:rPr>
          <w:rFonts w:asciiTheme="minorHAnsi" w:hAnsiTheme="minorHAnsi" w:cstheme="minorHAnsi"/>
          <w:color w:val="002060"/>
          <w:lang w:val="en-GB"/>
        </w:rPr>
      </w:pPr>
      <w:r w:rsidRPr="00301B2E">
        <w:rPr>
          <w:rFonts w:asciiTheme="minorHAnsi" w:hAnsiTheme="minorHAnsi" w:cstheme="minorHAnsi"/>
          <w:color w:val="002060"/>
          <w:lang w:val="en-GB"/>
        </w:rPr>
        <w:t>Evidence of developing more than “just financing”</w:t>
      </w:r>
    </w:p>
    <w:p w14:paraId="24A26532" w14:textId="77777777" w:rsidR="00834B02" w:rsidRPr="00301B2E" w:rsidRDefault="00834B02" w:rsidP="0062607C">
      <w:pPr>
        <w:pStyle w:val="ListParagraph"/>
        <w:numPr>
          <w:ilvl w:val="0"/>
          <w:numId w:val="8"/>
        </w:numPr>
        <w:rPr>
          <w:rFonts w:asciiTheme="minorHAnsi" w:hAnsiTheme="minorHAnsi" w:cstheme="minorHAnsi"/>
          <w:color w:val="002060"/>
          <w:lang w:val="en-GB"/>
        </w:rPr>
      </w:pPr>
      <w:r w:rsidRPr="00301B2E">
        <w:rPr>
          <w:rFonts w:asciiTheme="minorHAnsi" w:hAnsiTheme="minorHAnsi" w:cstheme="minorHAnsi"/>
          <w:color w:val="002060"/>
          <w:lang w:val="en-GB"/>
        </w:rPr>
        <w:t>Growth over time and the depth of their commitment to the business sector.</w:t>
      </w:r>
    </w:p>
    <w:p w14:paraId="0510FB12" w14:textId="77777777" w:rsidR="00834B02" w:rsidRPr="00301B2E" w:rsidRDefault="00834B02" w:rsidP="00834B02">
      <w:pPr>
        <w:rPr>
          <w:rFonts w:asciiTheme="minorHAnsi" w:hAnsiTheme="minorHAnsi" w:cstheme="minorHAnsi"/>
          <w:b/>
          <w:color w:val="002060"/>
          <w:lang w:val="en-GB"/>
        </w:rPr>
      </w:pPr>
    </w:p>
    <w:p w14:paraId="777C9516"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European Lessor</w:t>
      </w:r>
    </w:p>
    <w:p w14:paraId="01706C00" w14:textId="77777777" w:rsidR="00834B02" w:rsidRPr="00301B2E" w:rsidRDefault="00834B02" w:rsidP="00834B02">
      <w:pPr>
        <w:rPr>
          <w:rFonts w:asciiTheme="minorHAnsi" w:hAnsiTheme="minorHAnsi" w:cstheme="minorHAnsi"/>
          <w:b/>
          <w:color w:val="002060"/>
          <w:lang w:val="en-GB"/>
        </w:rPr>
      </w:pPr>
    </w:p>
    <w:p w14:paraId="50EBEAFB" w14:textId="53F5AC06" w:rsidR="00834B02" w:rsidRPr="00301B2E" w:rsidRDefault="00834B02" w:rsidP="54D687CA">
      <w:pPr>
        <w:rPr>
          <w:rFonts w:asciiTheme="minorHAnsi" w:hAnsiTheme="minorHAnsi" w:cstheme="minorBidi"/>
          <w:color w:val="002060"/>
          <w:lang w:val="en-GB"/>
        </w:rPr>
      </w:pPr>
      <w:r w:rsidRPr="54D687CA">
        <w:rPr>
          <w:rFonts w:asciiTheme="minorHAnsi" w:hAnsiTheme="minorHAnsi" w:cstheme="minorBidi"/>
          <w:color w:val="002060"/>
          <w:lang w:val="en-GB"/>
        </w:rPr>
        <w:t xml:space="preserve">To qualify for this award, nominees must have businesses across at least two of Europe’s major five </w:t>
      </w:r>
      <w:r w:rsidR="69EC4E5E" w:rsidRPr="54D687CA">
        <w:rPr>
          <w:rFonts w:asciiTheme="minorHAnsi" w:hAnsiTheme="minorHAnsi" w:cstheme="minorBidi"/>
          <w:color w:val="002060"/>
          <w:lang w:val="en-GB"/>
        </w:rPr>
        <w:t>economies and</w:t>
      </w:r>
      <w:r w:rsidRPr="54D687CA">
        <w:rPr>
          <w:rFonts w:asciiTheme="minorHAnsi" w:hAnsiTheme="minorHAnsi" w:cstheme="minorBidi"/>
          <w:color w:val="002060"/>
          <w:lang w:val="en-GB"/>
        </w:rPr>
        <w:t xml:space="preserve"> write at least €500m worth of new business annually. The European lessor of the year should be able to explain how it is driving change in the industry with market initiatives, product design, or value-add services.</w:t>
      </w:r>
    </w:p>
    <w:p w14:paraId="05A274C2" w14:textId="77777777" w:rsidR="00834B02" w:rsidRPr="00301B2E" w:rsidRDefault="00834B02" w:rsidP="00834B02">
      <w:pPr>
        <w:rPr>
          <w:rFonts w:asciiTheme="minorHAnsi" w:hAnsiTheme="minorHAnsi" w:cstheme="minorHAnsi"/>
          <w:b/>
          <w:color w:val="002060"/>
          <w:lang w:val="en-GB"/>
        </w:rPr>
      </w:pPr>
    </w:p>
    <w:p w14:paraId="4465DFB0"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lastRenderedPageBreak/>
        <w:t>Judges will consider:</w:t>
      </w:r>
    </w:p>
    <w:p w14:paraId="13433908" w14:textId="77777777" w:rsidR="00834B02" w:rsidRPr="00301B2E" w:rsidRDefault="00834B02" w:rsidP="00834B02">
      <w:pPr>
        <w:rPr>
          <w:rFonts w:asciiTheme="minorHAnsi" w:hAnsiTheme="minorHAnsi" w:cstheme="minorHAnsi"/>
          <w:b/>
          <w:color w:val="002060"/>
          <w:lang w:val="en-GB"/>
        </w:rPr>
      </w:pPr>
    </w:p>
    <w:p w14:paraId="14EFB66F" w14:textId="77777777" w:rsidR="00834B02" w:rsidRPr="00301B2E" w:rsidRDefault="00834B02" w:rsidP="0062607C">
      <w:pPr>
        <w:pStyle w:val="ListParagraph"/>
        <w:numPr>
          <w:ilvl w:val="0"/>
          <w:numId w:val="9"/>
        </w:numPr>
        <w:rPr>
          <w:rFonts w:asciiTheme="minorHAnsi" w:hAnsiTheme="minorHAnsi" w:cstheme="minorHAnsi"/>
          <w:color w:val="002060"/>
          <w:lang w:val="en-GB"/>
        </w:rPr>
      </w:pPr>
      <w:r w:rsidRPr="00301B2E">
        <w:rPr>
          <w:rFonts w:asciiTheme="minorHAnsi" w:hAnsiTheme="minorHAnsi" w:cstheme="minorHAnsi"/>
          <w:color w:val="002060"/>
          <w:lang w:val="en-GB"/>
        </w:rPr>
        <w:t>Business being written in multiple jurisdictions within the EU</w:t>
      </w:r>
    </w:p>
    <w:p w14:paraId="4B368196" w14:textId="77777777" w:rsidR="00834B02" w:rsidRPr="00301B2E" w:rsidRDefault="00834B02" w:rsidP="0062607C">
      <w:pPr>
        <w:pStyle w:val="ListParagraph"/>
        <w:numPr>
          <w:ilvl w:val="0"/>
          <w:numId w:val="9"/>
        </w:numPr>
        <w:rPr>
          <w:rFonts w:asciiTheme="minorHAnsi" w:hAnsiTheme="minorHAnsi" w:cstheme="minorHAnsi"/>
          <w:color w:val="002060"/>
          <w:lang w:val="en-GB"/>
        </w:rPr>
      </w:pPr>
      <w:r w:rsidRPr="00301B2E">
        <w:rPr>
          <w:rFonts w:asciiTheme="minorHAnsi" w:hAnsiTheme="minorHAnsi" w:cstheme="minorHAnsi"/>
          <w:color w:val="002060"/>
          <w:lang w:val="en-GB"/>
        </w:rPr>
        <w:t>Strong brand market presence in multiple jurisdictions</w:t>
      </w:r>
    </w:p>
    <w:p w14:paraId="0516395A" w14:textId="77777777" w:rsidR="00834B02" w:rsidRPr="00301B2E" w:rsidRDefault="00834B02" w:rsidP="0062607C">
      <w:pPr>
        <w:pStyle w:val="ListParagraph"/>
        <w:numPr>
          <w:ilvl w:val="0"/>
          <w:numId w:val="9"/>
        </w:numPr>
        <w:rPr>
          <w:rFonts w:asciiTheme="minorHAnsi" w:hAnsiTheme="minorHAnsi" w:cstheme="minorHAnsi"/>
          <w:color w:val="002060"/>
          <w:lang w:val="en-GB"/>
        </w:rPr>
      </w:pPr>
      <w:r w:rsidRPr="00301B2E">
        <w:rPr>
          <w:rFonts w:asciiTheme="minorHAnsi" w:hAnsiTheme="minorHAnsi" w:cstheme="minorHAnsi"/>
          <w:color w:val="002060"/>
          <w:lang w:val="en-GB"/>
        </w:rPr>
        <w:t>Evidencing should include deal volumes, with some ‘marquee’ deal example, with a few lines explaining size and complexity.</w:t>
      </w:r>
    </w:p>
    <w:p w14:paraId="40A2EDB7" w14:textId="77777777" w:rsidR="00834B02" w:rsidRPr="00301B2E" w:rsidRDefault="00834B02" w:rsidP="0062607C">
      <w:pPr>
        <w:pStyle w:val="ListParagraph"/>
        <w:numPr>
          <w:ilvl w:val="0"/>
          <w:numId w:val="9"/>
        </w:numPr>
        <w:rPr>
          <w:rFonts w:asciiTheme="minorHAnsi" w:hAnsiTheme="minorHAnsi" w:cstheme="minorHAnsi"/>
          <w:color w:val="002060"/>
          <w:lang w:val="en-GB"/>
        </w:rPr>
      </w:pPr>
      <w:r w:rsidRPr="00301B2E">
        <w:rPr>
          <w:rFonts w:asciiTheme="minorHAnsi" w:hAnsiTheme="minorHAnsi" w:cstheme="minorHAnsi"/>
          <w:color w:val="002060"/>
          <w:lang w:val="en-GB"/>
        </w:rPr>
        <w:t>Demonstrating how the lessor is driving change in the industry with market initiatives, product design, or value-added services</w:t>
      </w:r>
    </w:p>
    <w:p w14:paraId="45864BEA" w14:textId="77777777" w:rsidR="00834B02" w:rsidRPr="00301B2E" w:rsidRDefault="00834B02" w:rsidP="00834B02">
      <w:pPr>
        <w:rPr>
          <w:rFonts w:asciiTheme="minorHAnsi" w:hAnsiTheme="minorHAnsi" w:cstheme="minorHAnsi"/>
          <w:b/>
          <w:color w:val="002060"/>
          <w:lang w:val="en-GB"/>
        </w:rPr>
      </w:pPr>
    </w:p>
    <w:p w14:paraId="4C1B1FF5"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Captive Lessor</w:t>
      </w:r>
    </w:p>
    <w:p w14:paraId="47A5CC93" w14:textId="77777777" w:rsidR="00834B02" w:rsidRPr="00301B2E" w:rsidRDefault="00834B02" w:rsidP="00834B02">
      <w:pPr>
        <w:rPr>
          <w:rFonts w:asciiTheme="minorHAnsi" w:hAnsiTheme="minorHAnsi" w:cstheme="minorHAnsi"/>
          <w:b/>
          <w:color w:val="002060"/>
          <w:lang w:val="en-GB"/>
        </w:rPr>
      </w:pPr>
    </w:p>
    <w:p w14:paraId="3EA603B0"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This award is open to nominations for the captive finance houses of any commercial asset or vehicle producer. This award recognises real focus on the captive’s efforts in supporting the parent and developing solutions that are relevant.  Support through all parts of the economic cycle is a critical feature and the lessor should be able to demonstrate how they use their skills to improve the products and services to assist sales and create additional value.</w:t>
      </w:r>
    </w:p>
    <w:p w14:paraId="01E83A14" w14:textId="77777777" w:rsidR="00834B02" w:rsidRPr="00301B2E" w:rsidRDefault="00834B02" w:rsidP="00834B02">
      <w:pPr>
        <w:rPr>
          <w:rFonts w:asciiTheme="minorHAnsi" w:hAnsiTheme="minorHAnsi" w:cstheme="minorHAnsi"/>
          <w:b/>
          <w:color w:val="002060"/>
          <w:lang w:val="en-GB"/>
        </w:rPr>
      </w:pPr>
    </w:p>
    <w:p w14:paraId="4508BB27"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7B008F40" w14:textId="77777777" w:rsidR="00834B02" w:rsidRPr="00301B2E" w:rsidRDefault="00834B02" w:rsidP="00834B02">
      <w:pPr>
        <w:rPr>
          <w:rFonts w:asciiTheme="minorHAnsi" w:hAnsiTheme="minorHAnsi" w:cstheme="minorHAnsi"/>
          <w:b/>
          <w:color w:val="002060"/>
          <w:lang w:val="en-GB"/>
        </w:rPr>
      </w:pPr>
    </w:p>
    <w:p w14:paraId="5F84710D" w14:textId="5E84BF0E" w:rsidR="00834B02" w:rsidRPr="00301B2E" w:rsidRDefault="00834B02" w:rsidP="54D687CA">
      <w:pPr>
        <w:pStyle w:val="ListParagraph"/>
        <w:numPr>
          <w:ilvl w:val="0"/>
          <w:numId w:val="10"/>
        </w:numPr>
        <w:rPr>
          <w:rFonts w:asciiTheme="minorHAnsi" w:hAnsiTheme="minorHAnsi" w:cstheme="minorBidi"/>
          <w:color w:val="002060"/>
          <w:lang w:val="en-GB"/>
        </w:rPr>
      </w:pPr>
      <w:r w:rsidRPr="54D687CA">
        <w:rPr>
          <w:rFonts w:asciiTheme="minorHAnsi" w:hAnsiTheme="minorHAnsi" w:cstheme="minorBidi"/>
          <w:color w:val="002060"/>
          <w:lang w:val="en-GB"/>
        </w:rPr>
        <w:t xml:space="preserve">Degree of finance penetration both in absolute terms </w:t>
      </w:r>
      <w:r w:rsidR="0768F859" w:rsidRPr="54D687CA">
        <w:rPr>
          <w:rFonts w:asciiTheme="minorHAnsi" w:hAnsiTheme="minorHAnsi" w:cstheme="minorBidi"/>
          <w:color w:val="002060"/>
          <w:lang w:val="en-GB"/>
        </w:rPr>
        <w:t>and</w:t>
      </w:r>
      <w:r w:rsidRPr="54D687CA">
        <w:rPr>
          <w:rFonts w:asciiTheme="minorHAnsi" w:hAnsiTheme="minorHAnsi" w:cstheme="minorBidi"/>
          <w:color w:val="002060"/>
          <w:lang w:val="en-GB"/>
        </w:rPr>
        <w:t xml:space="preserve"> as a percentage of parent sales</w:t>
      </w:r>
    </w:p>
    <w:p w14:paraId="76F1E1A7" w14:textId="7FFA7E29" w:rsidR="00834B02" w:rsidRPr="00301B2E" w:rsidRDefault="00834B02" w:rsidP="54D687CA">
      <w:pPr>
        <w:pStyle w:val="ListParagraph"/>
        <w:numPr>
          <w:ilvl w:val="0"/>
          <w:numId w:val="10"/>
        </w:numPr>
        <w:rPr>
          <w:rFonts w:asciiTheme="minorHAnsi" w:hAnsiTheme="minorHAnsi" w:cstheme="minorBidi"/>
          <w:color w:val="002060"/>
          <w:lang w:val="en-GB"/>
        </w:rPr>
      </w:pPr>
      <w:r w:rsidRPr="54D687CA">
        <w:rPr>
          <w:rFonts w:asciiTheme="minorHAnsi" w:hAnsiTheme="minorHAnsi" w:cstheme="minorBidi"/>
          <w:color w:val="002060"/>
          <w:lang w:val="en-GB"/>
        </w:rPr>
        <w:t>Demonstrating a commitment to support through all stages of the economic cycle and finding creative solutions to challenges (</w:t>
      </w:r>
      <w:r w:rsidR="515F3FAD" w:rsidRPr="54D687CA">
        <w:rPr>
          <w:rFonts w:asciiTheme="minorHAnsi" w:hAnsiTheme="minorHAnsi" w:cstheme="minorBidi"/>
          <w:color w:val="002060"/>
          <w:lang w:val="en-GB"/>
        </w:rPr>
        <w:t>e.g.,</w:t>
      </w:r>
      <w:r w:rsidRPr="54D687CA">
        <w:rPr>
          <w:rFonts w:asciiTheme="minorHAnsi" w:hAnsiTheme="minorHAnsi" w:cstheme="minorBidi"/>
          <w:color w:val="002060"/>
          <w:lang w:val="en-GB"/>
        </w:rPr>
        <w:t xml:space="preserve"> difficult markets/locations)</w:t>
      </w:r>
    </w:p>
    <w:p w14:paraId="386AAD05" w14:textId="42070BA4" w:rsidR="00834B02" w:rsidRPr="00301B2E" w:rsidRDefault="00834B02" w:rsidP="54D687CA">
      <w:pPr>
        <w:pStyle w:val="ListParagraph"/>
        <w:numPr>
          <w:ilvl w:val="0"/>
          <w:numId w:val="10"/>
        </w:numPr>
        <w:rPr>
          <w:rFonts w:asciiTheme="minorHAnsi" w:hAnsiTheme="minorHAnsi" w:cstheme="minorBidi"/>
          <w:color w:val="002060"/>
          <w:lang w:val="en-GB"/>
        </w:rPr>
      </w:pPr>
      <w:r w:rsidRPr="54D687CA">
        <w:rPr>
          <w:rFonts w:asciiTheme="minorHAnsi" w:hAnsiTheme="minorHAnsi" w:cstheme="minorBidi"/>
          <w:color w:val="002060"/>
          <w:lang w:val="en-GB"/>
        </w:rPr>
        <w:t xml:space="preserve">Creativity in product design, implementation and in service, both to the parent </w:t>
      </w:r>
      <w:r w:rsidR="5FF1B789" w:rsidRPr="54D687CA">
        <w:rPr>
          <w:rFonts w:asciiTheme="minorHAnsi" w:hAnsiTheme="minorHAnsi" w:cstheme="minorBidi"/>
          <w:color w:val="002060"/>
          <w:lang w:val="en-GB"/>
        </w:rPr>
        <w:t>and</w:t>
      </w:r>
      <w:r w:rsidRPr="54D687CA">
        <w:rPr>
          <w:rFonts w:asciiTheme="minorHAnsi" w:hAnsiTheme="minorHAnsi" w:cstheme="minorBidi"/>
          <w:color w:val="002060"/>
          <w:lang w:val="en-GB"/>
        </w:rPr>
        <w:t xml:space="preserve"> to the customer</w:t>
      </w:r>
    </w:p>
    <w:p w14:paraId="6F7C5B46" w14:textId="77777777" w:rsidR="00834B02" w:rsidRPr="00301B2E" w:rsidRDefault="00834B02" w:rsidP="0062607C">
      <w:pPr>
        <w:pStyle w:val="ListParagraph"/>
        <w:numPr>
          <w:ilvl w:val="0"/>
          <w:numId w:val="10"/>
        </w:numPr>
        <w:rPr>
          <w:rFonts w:asciiTheme="minorHAnsi" w:hAnsiTheme="minorHAnsi" w:cstheme="minorHAnsi"/>
          <w:color w:val="002060"/>
          <w:lang w:val="en-GB"/>
        </w:rPr>
      </w:pPr>
      <w:r w:rsidRPr="00301B2E">
        <w:rPr>
          <w:rFonts w:asciiTheme="minorHAnsi" w:hAnsiTheme="minorHAnsi" w:cstheme="minorHAnsi"/>
          <w:color w:val="002060"/>
          <w:lang w:val="en-GB"/>
        </w:rPr>
        <w:t>Evidence of the strength of the Parent/Lessor relationship showing how they work “hand in glove” to add additional value to the customer and additional value to their group.</w:t>
      </w:r>
    </w:p>
    <w:p w14:paraId="18AAB95D" w14:textId="1C34776F" w:rsidR="00834B02" w:rsidRPr="00301B2E" w:rsidRDefault="007364D5" w:rsidP="00834B02">
      <w:pPr>
        <w:rPr>
          <w:rFonts w:asciiTheme="minorHAnsi" w:hAnsiTheme="minorHAnsi" w:cstheme="minorHAnsi"/>
          <w:b/>
          <w:color w:val="002060"/>
          <w:lang w:val="en-GB"/>
        </w:rPr>
      </w:pPr>
      <w:r>
        <w:rPr>
          <w:rFonts w:asciiTheme="minorHAnsi" w:hAnsiTheme="minorHAnsi" w:cstheme="minorHAnsi"/>
          <w:b/>
          <w:color w:val="002060"/>
          <w:lang w:val="en-GB"/>
        </w:rPr>
        <w:br/>
      </w:r>
    </w:p>
    <w:p w14:paraId="6895DA82"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Middle Ticket Corporate Lessor</w:t>
      </w:r>
    </w:p>
    <w:p w14:paraId="57EC9021" w14:textId="77777777" w:rsidR="00834B02" w:rsidRPr="00301B2E" w:rsidRDefault="00834B02" w:rsidP="00834B02">
      <w:pPr>
        <w:rPr>
          <w:rFonts w:asciiTheme="minorHAnsi" w:hAnsiTheme="minorHAnsi" w:cstheme="minorHAnsi"/>
          <w:b/>
          <w:color w:val="002060"/>
          <w:lang w:val="en-GB"/>
        </w:rPr>
      </w:pPr>
    </w:p>
    <w:p w14:paraId="29623933"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To qualify for this award, lessors must be writing business in the €20m+ ticket size. In this sector, asset knowledge, risk appreciation, skilled structuring and commitment to the sector are all important features.</w:t>
      </w:r>
    </w:p>
    <w:p w14:paraId="383932FE" w14:textId="77777777" w:rsidR="00834B02" w:rsidRPr="00301B2E" w:rsidRDefault="00834B02" w:rsidP="00834B02">
      <w:pPr>
        <w:rPr>
          <w:rFonts w:asciiTheme="minorHAnsi" w:hAnsiTheme="minorHAnsi" w:cstheme="minorHAnsi"/>
          <w:b/>
          <w:color w:val="002060"/>
          <w:lang w:val="en-GB"/>
        </w:rPr>
      </w:pPr>
    </w:p>
    <w:p w14:paraId="05660F79"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376C363A" w14:textId="77777777" w:rsidR="00834B02" w:rsidRPr="00301B2E" w:rsidRDefault="00834B02" w:rsidP="00834B02">
      <w:pPr>
        <w:rPr>
          <w:rFonts w:asciiTheme="minorHAnsi" w:hAnsiTheme="minorHAnsi" w:cstheme="minorHAnsi"/>
          <w:b/>
          <w:color w:val="002060"/>
          <w:lang w:val="en-GB"/>
        </w:rPr>
      </w:pPr>
    </w:p>
    <w:p w14:paraId="4D691B6C" w14:textId="77777777" w:rsidR="00834B02" w:rsidRPr="00301B2E" w:rsidRDefault="00834B02" w:rsidP="0062607C">
      <w:pPr>
        <w:pStyle w:val="ListParagraph"/>
        <w:numPr>
          <w:ilvl w:val="0"/>
          <w:numId w:val="11"/>
        </w:numPr>
        <w:rPr>
          <w:rFonts w:asciiTheme="minorHAnsi" w:hAnsiTheme="minorHAnsi" w:cstheme="minorHAnsi"/>
          <w:color w:val="002060"/>
          <w:lang w:val="en-GB"/>
        </w:rPr>
      </w:pPr>
      <w:r w:rsidRPr="00301B2E">
        <w:rPr>
          <w:rFonts w:asciiTheme="minorHAnsi" w:hAnsiTheme="minorHAnsi" w:cstheme="minorHAnsi"/>
          <w:color w:val="002060"/>
          <w:lang w:val="en-GB"/>
        </w:rPr>
        <w:t>Demonstrable commitment to the middle ticket sector as shown by sustained and growing business volumes over time</w:t>
      </w:r>
    </w:p>
    <w:p w14:paraId="544DDB98" w14:textId="77777777" w:rsidR="00834B02" w:rsidRPr="00301B2E" w:rsidRDefault="00834B02" w:rsidP="0062607C">
      <w:pPr>
        <w:pStyle w:val="ListParagraph"/>
        <w:numPr>
          <w:ilvl w:val="0"/>
          <w:numId w:val="11"/>
        </w:numPr>
        <w:rPr>
          <w:rFonts w:asciiTheme="minorHAnsi" w:hAnsiTheme="minorHAnsi" w:cstheme="minorHAnsi"/>
          <w:color w:val="002060"/>
          <w:lang w:val="en-GB"/>
        </w:rPr>
      </w:pPr>
      <w:r w:rsidRPr="00301B2E">
        <w:rPr>
          <w:rFonts w:asciiTheme="minorHAnsi" w:hAnsiTheme="minorHAnsi" w:cstheme="minorHAnsi"/>
          <w:color w:val="002060"/>
          <w:lang w:val="en-GB"/>
        </w:rPr>
        <w:t>Asset or sector specialisation where true expertise has been created</w:t>
      </w:r>
    </w:p>
    <w:p w14:paraId="49EE3C7F" w14:textId="7AFA4789" w:rsidR="00834B02" w:rsidRPr="00301B2E" w:rsidRDefault="00834B02" w:rsidP="54D687CA">
      <w:pPr>
        <w:pStyle w:val="ListParagraph"/>
        <w:numPr>
          <w:ilvl w:val="0"/>
          <w:numId w:val="11"/>
        </w:numPr>
        <w:rPr>
          <w:rFonts w:asciiTheme="minorHAnsi" w:hAnsiTheme="minorHAnsi" w:cstheme="minorBidi"/>
          <w:color w:val="002060"/>
          <w:lang w:val="en-GB"/>
        </w:rPr>
      </w:pPr>
      <w:r w:rsidRPr="54D687CA">
        <w:rPr>
          <w:rFonts w:asciiTheme="minorHAnsi" w:hAnsiTheme="minorHAnsi" w:cstheme="minorBidi"/>
          <w:color w:val="002060"/>
          <w:lang w:val="en-GB"/>
        </w:rPr>
        <w:t>Evidence of creative product or service approaches. This could be shown in how other products or services have been combined into an asset finance product (</w:t>
      </w:r>
      <w:r w:rsidR="222A9D2C" w:rsidRPr="54D687CA">
        <w:rPr>
          <w:rFonts w:asciiTheme="minorHAnsi" w:hAnsiTheme="minorHAnsi" w:cstheme="minorBidi"/>
          <w:color w:val="002060"/>
          <w:lang w:val="en-GB"/>
        </w:rPr>
        <w:t>e.g.,</w:t>
      </w:r>
      <w:r w:rsidRPr="54D687CA">
        <w:rPr>
          <w:rFonts w:asciiTheme="minorHAnsi" w:hAnsiTheme="minorHAnsi" w:cstheme="minorBidi"/>
          <w:color w:val="002060"/>
          <w:lang w:val="en-GB"/>
        </w:rPr>
        <w:t xml:space="preserve"> export finance, </w:t>
      </w:r>
      <w:proofErr w:type="gramStart"/>
      <w:r w:rsidRPr="54D687CA">
        <w:rPr>
          <w:rFonts w:asciiTheme="minorHAnsi" w:hAnsiTheme="minorHAnsi" w:cstheme="minorBidi"/>
          <w:color w:val="002060"/>
          <w:lang w:val="en-GB"/>
        </w:rPr>
        <w:t>EIB</w:t>
      </w:r>
      <w:proofErr w:type="gramEnd"/>
      <w:r w:rsidRPr="54D687CA">
        <w:rPr>
          <w:rFonts w:asciiTheme="minorHAnsi" w:hAnsiTheme="minorHAnsi" w:cstheme="minorBidi"/>
          <w:color w:val="002060"/>
          <w:lang w:val="en-GB"/>
        </w:rPr>
        <w:t xml:space="preserve"> or similar funding programmes etc.)</w:t>
      </w:r>
    </w:p>
    <w:p w14:paraId="5393ABA7" w14:textId="77777777" w:rsidR="00834B02" w:rsidRPr="00301B2E" w:rsidRDefault="00834B02" w:rsidP="0062607C">
      <w:pPr>
        <w:pStyle w:val="ListParagraph"/>
        <w:numPr>
          <w:ilvl w:val="0"/>
          <w:numId w:val="11"/>
        </w:numPr>
        <w:rPr>
          <w:rFonts w:asciiTheme="minorHAnsi" w:hAnsiTheme="minorHAnsi" w:cstheme="minorHAnsi"/>
          <w:color w:val="002060"/>
          <w:lang w:val="en-GB"/>
        </w:rPr>
      </w:pPr>
      <w:r w:rsidRPr="00301B2E">
        <w:rPr>
          <w:rFonts w:asciiTheme="minorHAnsi" w:hAnsiTheme="minorHAnsi" w:cstheme="minorHAnsi"/>
          <w:color w:val="002060"/>
          <w:lang w:val="en-GB"/>
        </w:rPr>
        <w:t>Commitment to the middle ticket sector that spans geographic boundaries</w:t>
      </w:r>
    </w:p>
    <w:p w14:paraId="632D0580" w14:textId="77777777" w:rsidR="00834B02" w:rsidRPr="00301B2E" w:rsidRDefault="00834B02" w:rsidP="0062607C">
      <w:pPr>
        <w:pStyle w:val="ListParagraph"/>
        <w:numPr>
          <w:ilvl w:val="0"/>
          <w:numId w:val="11"/>
        </w:numPr>
        <w:rPr>
          <w:rFonts w:asciiTheme="minorHAnsi" w:hAnsiTheme="minorHAnsi" w:cstheme="minorHAnsi"/>
          <w:color w:val="002060"/>
          <w:lang w:val="en-GB"/>
        </w:rPr>
      </w:pPr>
      <w:r w:rsidRPr="00301B2E">
        <w:rPr>
          <w:rFonts w:asciiTheme="minorHAnsi" w:hAnsiTheme="minorHAnsi" w:cstheme="minorHAnsi"/>
          <w:color w:val="002060"/>
          <w:lang w:val="en-GB"/>
        </w:rPr>
        <w:t>Commitment to developing the skills and capability to grow the middle ticket asset finance product</w:t>
      </w:r>
    </w:p>
    <w:p w14:paraId="5138E58D" w14:textId="77777777" w:rsidR="00834B02" w:rsidRPr="00301B2E" w:rsidRDefault="00834B02" w:rsidP="00834B02">
      <w:pPr>
        <w:rPr>
          <w:rFonts w:asciiTheme="minorHAnsi" w:hAnsiTheme="minorHAnsi" w:cstheme="minorHAnsi"/>
          <w:b/>
          <w:color w:val="002060"/>
          <w:lang w:val="en-GB"/>
        </w:rPr>
      </w:pPr>
    </w:p>
    <w:p w14:paraId="37AF737F" w14:textId="77777777" w:rsidR="00301B2E" w:rsidRDefault="00301B2E" w:rsidP="00834B02">
      <w:pPr>
        <w:rPr>
          <w:rFonts w:asciiTheme="minorHAnsi" w:hAnsiTheme="minorHAnsi" w:cstheme="minorHAnsi"/>
          <w:b/>
          <w:color w:val="002060"/>
          <w:lang w:val="en-GB"/>
        </w:rPr>
      </w:pPr>
    </w:p>
    <w:p w14:paraId="11EF40CB" w14:textId="77777777" w:rsidR="00496391" w:rsidRDefault="00496391" w:rsidP="00834B02">
      <w:pPr>
        <w:rPr>
          <w:rFonts w:asciiTheme="minorHAnsi" w:hAnsiTheme="minorHAnsi" w:cstheme="minorHAnsi"/>
          <w:b/>
          <w:color w:val="002060"/>
          <w:lang w:val="en-GB"/>
        </w:rPr>
      </w:pPr>
    </w:p>
    <w:p w14:paraId="6011B5C8" w14:textId="77777777" w:rsidR="00496391" w:rsidRDefault="00496391" w:rsidP="00834B02">
      <w:pPr>
        <w:rPr>
          <w:rFonts w:asciiTheme="minorHAnsi" w:hAnsiTheme="minorHAnsi" w:cstheme="minorHAnsi"/>
          <w:b/>
          <w:color w:val="002060"/>
          <w:lang w:val="en-GB"/>
        </w:rPr>
      </w:pPr>
    </w:p>
    <w:p w14:paraId="2BF04363" w14:textId="77777777" w:rsidR="0038356E" w:rsidRDefault="0038356E" w:rsidP="00834B02">
      <w:pPr>
        <w:rPr>
          <w:rFonts w:asciiTheme="minorHAnsi" w:hAnsiTheme="minorHAnsi" w:cstheme="minorHAnsi"/>
          <w:b/>
          <w:color w:val="002060"/>
          <w:lang w:val="en-GB"/>
        </w:rPr>
      </w:pPr>
    </w:p>
    <w:p w14:paraId="0ECB3B33" w14:textId="11E02C57" w:rsidR="00834B02" w:rsidRPr="00301B2E" w:rsidRDefault="0062607C"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br/>
      </w:r>
      <w:r w:rsidR="00834B02" w:rsidRPr="00301B2E">
        <w:rPr>
          <w:rFonts w:asciiTheme="minorHAnsi" w:hAnsiTheme="minorHAnsi" w:cstheme="minorHAnsi"/>
          <w:b/>
          <w:color w:val="002060"/>
          <w:lang w:val="en-GB"/>
        </w:rPr>
        <w:lastRenderedPageBreak/>
        <w:t>Digital Innovation</w:t>
      </w:r>
    </w:p>
    <w:p w14:paraId="25AAD95D" w14:textId="77777777" w:rsidR="00834B02" w:rsidRPr="00301B2E" w:rsidRDefault="00834B02" w:rsidP="00834B02">
      <w:pPr>
        <w:rPr>
          <w:rFonts w:asciiTheme="minorHAnsi" w:hAnsiTheme="minorHAnsi" w:cstheme="minorHAnsi"/>
          <w:b/>
          <w:color w:val="002060"/>
          <w:lang w:val="en-GB"/>
        </w:rPr>
      </w:pPr>
    </w:p>
    <w:p w14:paraId="2661835A"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This award is meant to recognise a policy, product or leasing related site or application that pushes the envelope on how commercial lessors relate to their customers. Not designed simply for ‘e-signatures’ or a back-room platform change, this award must impress the judges with its technological expertise and its novelty.</w:t>
      </w:r>
    </w:p>
    <w:p w14:paraId="05F8E0E0" w14:textId="77777777" w:rsidR="00834B02" w:rsidRPr="00301B2E" w:rsidRDefault="00834B02" w:rsidP="00834B02">
      <w:pPr>
        <w:rPr>
          <w:rFonts w:asciiTheme="minorHAnsi" w:hAnsiTheme="minorHAnsi" w:cstheme="minorHAnsi"/>
          <w:b/>
          <w:color w:val="002060"/>
          <w:lang w:val="en-GB"/>
        </w:rPr>
      </w:pPr>
    </w:p>
    <w:p w14:paraId="37D7A84C"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Judges will consider:</w:t>
      </w:r>
    </w:p>
    <w:p w14:paraId="67604AEB" w14:textId="77777777" w:rsidR="00834B02" w:rsidRPr="00301B2E" w:rsidRDefault="00834B02" w:rsidP="00834B02">
      <w:pPr>
        <w:rPr>
          <w:rFonts w:asciiTheme="minorHAnsi" w:hAnsiTheme="minorHAnsi" w:cstheme="minorHAnsi"/>
          <w:b/>
          <w:color w:val="002060"/>
          <w:lang w:val="en-GB"/>
        </w:rPr>
      </w:pPr>
    </w:p>
    <w:p w14:paraId="7426F501" w14:textId="77777777" w:rsidR="00834B02" w:rsidRPr="00301B2E" w:rsidRDefault="00834B02" w:rsidP="0062607C">
      <w:pPr>
        <w:pStyle w:val="ListParagraph"/>
        <w:numPr>
          <w:ilvl w:val="0"/>
          <w:numId w:val="12"/>
        </w:numPr>
        <w:rPr>
          <w:rFonts w:asciiTheme="minorHAnsi" w:hAnsiTheme="minorHAnsi" w:cstheme="minorHAnsi"/>
          <w:color w:val="002060"/>
          <w:lang w:val="en-GB"/>
        </w:rPr>
      </w:pPr>
      <w:r w:rsidRPr="00301B2E">
        <w:rPr>
          <w:rFonts w:asciiTheme="minorHAnsi" w:hAnsiTheme="minorHAnsi" w:cstheme="minorHAnsi"/>
          <w:color w:val="002060"/>
          <w:lang w:val="en-GB"/>
        </w:rPr>
        <w:t>The judges must understand, through a convincing narrative, about the genesis of the product or site, and about how it is new or differentiates itself from previous digital innovations.</w:t>
      </w:r>
    </w:p>
    <w:p w14:paraId="15922D30" w14:textId="77777777" w:rsidR="00834B02" w:rsidRPr="00301B2E" w:rsidRDefault="00834B02" w:rsidP="0062607C">
      <w:pPr>
        <w:pStyle w:val="ListParagraph"/>
        <w:numPr>
          <w:ilvl w:val="0"/>
          <w:numId w:val="12"/>
        </w:numPr>
        <w:rPr>
          <w:rFonts w:asciiTheme="minorHAnsi" w:hAnsiTheme="minorHAnsi" w:cstheme="minorHAnsi"/>
          <w:color w:val="002060"/>
          <w:lang w:val="en-GB"/>
        </w:rPr>
      </w:pPr>
      <w:r w:rsidRPr="00301B2E">
        <w:rPr>
          <w:rFonts w:asciiTheme="minorHAnsi" w:hAnsiTheme="minorHAnsi" w:cstheme="minorHAnsi"/>
          <w:color w:val="002060"/>
          <w:lang w:val="en-GB"/>
        </w:rPr>
        <w:t>Evidence must be provided on how the innovation improves the customer experience, or allows an improvement on costs, speed of transaction or response and communication.</w:t>
      </w:r>
    </w:p>
    <w:p w14:paraId="23DC4DCD" w14:textId="77777777" w:rsidR="00834B02" w:rsidRPr="00301B2E" w:rsidRDefault="00834B02" w:rsidP="0062607C">
      <w:pPr>
        <w:pStyle w:val="ListParagraph"/>
        <w:numPr>
          <w:ilvl w:val="0"/>
          <w:numId w:val="12"/>
        </w:numPr>
        <w:rPr>
          <w:rFonts w:asciiTheme="minorHAnsi" w:hAnsiTheme="minorHAnsi" w:cstheme="minorHAnsi"/>
          <w:color w:val="002060"/>
          <w:lang w:val="en-GB"/>
        </w:rPr>
      </w:pPr>
      <w:r w:rsidRPr="00301B2E">
        <w:rPr>
          <w:rFonts w:asciiTheme="minorHAnsi" w:hAnsiTheme="minorHAnsi" w:cstheme="minorHAnsi"/>
          <w:color w:val="002060"/>
          <w:lang w:val="en-GB"/>
        </w:rPr>
        <w:t>Evidence of commercial advantage through the innovation is encouraged.</w:t>
      </w:r>
    </w:p>
    <w:p w14:paraId="55A17043" w14:textId="4818CC9C" w:rsidR="00834B02" w:rsidRPr="00301B2E" w:rsidRDefault="00834B02" w:rsidP="54D687CA">
      <w:pPr>
        <w:pStyle w:val="ListParagraph"/>
        <w:numPr>
          <w:ilvl w:val="0"/>
          <w:numId w:val="12"/>
        </w:numPr>
        <w:rPr>
          <w:rFonts w:asciiTheme="minorHAnsi" w:hAnsiTheme="minorHAnsi" w:cstheme="minorBidi"/>
          <w:color w:val="002060"/>
          <w:lang w:val="en-GB"/>
        </w:rPr>
      </w:pPr>
      <w:r w:rsidRPr="54D687CA">
        <w:rPr>
          <w:rFonts w:asciiTheme="minorHAnsi" w:hAnsiTheme="minorHAnsi" w:cstheme="minorBidi"/>
          <w:color w:val="002060"/>
          <w:lang w:val="en-GB"/>
        </w:rPr>
        <w:t xml:space="preserve">Potential developments as well as implemented innovations </w:t>
      </w:r>
      <w:r w:rsidR="6172DD45" w:rsidRPr="54D687CA">
        <w:rPr>
          <w:rFonts w:asciiTheme="minorHAnsi" w:hAnsiTheme="minorHAnsi" w:cstheme="minorBidi"/>
          <w:color w:val="002060"/>
          <w:lang w:val="en-GB"/>
        </w:rPr>
        <w:t>qualify,</w:t>
      </w:r>
      <w:r w:rsidRPr="54D687CA">
        <w:rPr>
          <w:rFonts w:asciiTheme="minorHAnsi" w:hAnsiTheme="minorHAnsi" w:cstheme="minorBidi"/>
          <w:color w:val="002060"/>
          <w:lang w:val="en-GB"/>
        </w:rPr>
        <w:t xml:space="preserve"> </w:t>
      </w:r>
      <w:r w:rsidR="624ECAFA" w:rsidRPr="54D687CA">
        <w:rPr>
          <w:rFonts w:asciiTheme="minorHAnsi" w:hAnsiTheme="minorHAnsi" w:cstheme="minorBidi"/>
          <w:color w:val="002060"/>
          <w:lang w:val="en-GB"/>
        </w:rPr>
        <w:t>e.g.,</w:t>
      </w:r>
      <w:r w:rsidRPr="54D687CA">
        <w:rPr>
          <w:rFonts w:asciiTheme="minorHAnsi" w:hAnsiTheme="minorHAnsi" w:cstheme="minorBidi"/>
          <w:color w:val="002060"/>
          <w:lang w:val="en-GB"/>
        </w:rPr>
        <w:t xml:space="preserve"> regarding data quality, the use of block chain/distributed ledger technology in the areas of document and asset verification could qualify, as much as a client facing site or direct platform innovation, or an efficiency in the speed of service.</w:t>
      </w:r>
    </w:p>
    <w:p w14:paraId="2D5C9C6C" w14:textId="77777777" w:rsidR="00834B02" w:rsidRPr="00301B2E" w:rsidRDefault="00834B02" w:rsidP="00834B02">
      <w:pPr>
        <w:rPr>
          <w:rFonts w:asciiTheme="minorHAnsi" w:hAnsiTheme="minorHAnsi" w:cstheme="minorHAnsi"/>
          <w:b/>
          <w:color w:val="002060"/>
          <w:lang w:val="en-GB"/>
        </w:rPr>
      </w:pPr>
    </w:p>
    <w:p w14:paraId="1C815C68" w14:textId="77777777" w:rsidR="00B0175A" w:rsidRPr="00496391" w:rsidRDefault="00B0175A" w:rsidP="00B0175A">
      <w:pPr>
        <w:pStyle w:val="Default"/>
        <w:rPr>
          <w:rFonts w:asciiTheme="minorHAnsi" w:eastAsiaTheme="minorEastAsia" w:hAnsiTheme="minorHAnsi" w:cstheme="minorBidi"/>
          <w:b/>
          <w:bCs/>
          <w:color w:val="002060"/>
          <w:sz w:val="22"/>
          <w:szCs w:val="22"/>
        </w:rPr>
      </w:pPr>
      <w:r w:rsidRPr="00496391">
        <w:rPr>
          <w:rFonts w:asciiTheme="minorHAnsi" w:eastAsiaTheme="minorEastAsia" w:hAnsiTheme="minorHAnsi" w:cstheme="minorBidi"/>
          <w:b/>
          <w:bCs/>
          <w:color w:val="002060"/>
          <w:sz w:val="22"/>
          <w:szCs w:val="22"/>
        </w:rPr>
        <w:t>Best ‘ESG/Sustainability’ Initiative of the Year</w:t>
      </w:r>
    </w:p>
    <w:p w14:paraId="29C2B8B5" w14:textId="77777777" w:rsidR="00B0175A" w:rsidRDefault="00B0175A" w:rsidP="00B0175A">
      <w:pPr>
        <w:pStyle w:val="Default"/>
        <w:rPr>
          <w:rFonts w:asciiTheme="minorHAnsi" w:eastAsiaTheme="minorEastAsia" w:hAnsiTheme="minorHAnsi" w:cstheme="minorBidi"/>
          <w:color w:val="auto"/>
          <w:sz w:val="22"/>
          <w:szCs w:val="22"/>
        </w:rPr>
      </w:pPr>
    </w:p>
    <w:p w14:paraId="40A09F53" w14:textId="39CA8CC0" w:rsidR="558F5A0F" w:rsidRPr="007A318C" w:rsidRDefault="558F5A0F" w:rsidP="558F5A0F">
      <w:pPr>
        <w:pStyle w:val="xmsonormal"/>
        <w:spacing w:before="0" w:beforeAutospacing="0" w:after="0" w:afterAutospacing="0"/>
        <w:jc w:val="both"/>
        <w:rPr>
          <w:rFonts w:asciiTheme="minorHAnsi" w:eastAsia="Calibri" w:hAnsiTheme="minorHAnsi" w:cstheme="minorHAnsi"/>
          <w:color w:val="002060"/>
          <w:sz w:val="22"/>
          <w:szCs w:val="22"/>
        </w:rPr>
      </w:pPr>
      <w:r w:rsidRPr="007A318C">
        <w:rPr>
          <w:rFonts w:asciiTheme="minorHAnsi" w:eastAsia="Calibri" w:hAnsiTheme="minorHAnsi" w:cstheme="minorHAnsi"/>
          <w:color w:val="002060"/>
          <w:sz w:val="22"/>
          <w:szCs w:val="22"/>
        </w:rPr>
        <w:t xml:space="preserve">The European Commission's (EC) </w:t>
      </w:r>
      <w:hyperlink r:id="rId13">
        <w:r w:rsidRPr="006E4405">
          <w:rPr>
            <w:rStyle w:val="Hyperlink"/>
            <w:rFonts w:asciiTheme="minorHAnsi" w:eastAsia="Calibri" w:hAnsiTheme="minorHAnsi" w:cstheme="minorHAnsi"/>
            <w:color w:val="00B0F0"/>
            <w:sz w:val="22"/>
            <w:szCs w:val="22"/>
          </w:rPr>
          <w:t>Action Plan</w:t>
        </w:r>
      </w:hyperlink>
      <w:r w:rsidRPr="007A318C">
        <w:rPr>
          <w:rFonts w:asciiTheme="minorHAnsi" w:eastAsia="Calibri" w:hAnsiTheme="minorHAnsi" w:cstheme="minorHAnsi"/>
          <w:color w:val="002060"/>
          <w:sz w:val="22"/>
          <w:szCs w:val="22"/>
        </w:rPr>
        <w:t xml:space="preserve"> on sustainable finance is a major policy objective by the European Union (EU) to promote sustainable investment. As per the plan, banks are expected to finance sustainable economic activities to transition to a carbon neutral economy. The plan was introduced in March 2018 in response to the </w:t>
      </w:r>
      <w:hyperlink r:id="rId14">
        <w:r w:rsidRPr="006E4405">
          <w:rPr>
            <w:rStyle w:val="Hyperlink"/>
            <w:rFonts w:asciiTheme="minorHAnsi" w:eastAsia="Calibri" w:hAnsiTheme="minorHAnsi" w:cstheme="minorHAnsi"/>
            <w:color w:val="00B0F0"/>
            <w:sz w:val="22"/>
            <w:szCs w:val="22"/>
          </w:rPr>
          <w:t>Paris Agreement</w:t>
        </w:r>
      </w:hyperlink>
      <w:r w:rsidRPr="006E4405">
        <w:rPr>
          <w:rFonts w:asciiTheme="minorHAnsi" w:eastAsia="Calibri" w:hAnsiTheme="minorHAnsi" w:cstheme="minorHAnsi"/>
          <w:color w:val="00B0F0"/>
          <w:sz w:val="22"/>
          <w:szCs w:val="22"/>
        </w:rPr>
        <w:t xml:space="preserve"> </w:t>
      </w:r>
      <w:r w:rsidRPr="007A318C">
        <w:rPr>
          <w:rFonts w:asciiTheme="minorHAnsi" w:eastAsia="Calibri" w:hAnsiTheme="minorHAnsi" w:cstheme="minorHAnsi"/>
          <w:color w:val="002060"/>
          <w:sz w:val="22"/>
          <w:szCs w:val="22"/>
        </w:rPr>
        <w:t xml:space="preserve">and to the United Nations' </w:t>
      </w:r>
      <w:hyperlink r:id="rId15">
        <w:r w:rsidRPr="00655E75">
          <w:rPr>
            <w:rStyle w:val="Hyperlink"/>
            <w:rFonts w:asciiTheme="minorHAnsi" w:eastAsia="Calibri" w:hAnsiTheme="minorHAnsi" w:cstheme="minorHAnsi"/>
            <w:color w:val="00B0F0"/>
            <w:sz w:val="22"/>
            <w:szCs w:val="22"/>
          </w:rPr>
          <w:t>2030 Agenda for Sustainable Development</w:t>
        </w:r>
      </w:hyperlink>
      <w:r w:rsidRPr="00655E75">
        <w:rPr>
          <w:rFonts w:asciiTheme="minorHAnsi" w:eastAsia="Calibri" w:hAnsiTheme="minorHAnsi" w:cstheme="minorHAnsi"/>
          <w:color w:val="00B0F0"/>
          <w:sz w:val="22"/>
          <w:szCs w:val="22"/>
        </w:rPr>
        <w:t xml:space="preserve">. </w:t>
      </w:r>
      <w:r w:rsidRPr="007A318C">
        <w:rPr>
          <w:rFonts w:asciiTheme="minorHAnsi" w:eastAsia="Calibri" w:hAnsiTheme="minorHAnsi" w:cstheme="minorHAnsi"/>
          <w:color w:val="002060"/>
          <w:sz w:val="22"/>
          <w:szCs w:val="22"/>
        </w:rPr>
        <w:t xml:space="preserve">The plan is also aligned with the goals of the </w:t>
      </w:r>
      <w:hyperlink r:id="rId16">
        <w:r w:rsidRPr="006E4405">
          <w:rPr>
            <w:rStyle w:val="Hyperlink"/>
            <w:rFonts w:asciiTheme="minorHAnsi" w:eastAsia="Calibri" w:hAnsiTheme="minorHAnsi" w:cstheme="minorHAnsi"/>
            <w:color w:val="00B0F0"/>
            <w:sz w:val="22"/>
            <w:szCs w:val="22"/>
          </w:rPr>
          <w:t>European Green Deal</w:t>
        </w:r>
      </w:hyperlink>
      <w:r w:rsidRPr="006E4405">
        <w:rPr>
          <w:rFonts w:asciiTheme="minorHAnsi" w:eastAsia="Calibri" w:hAnsiTheme="minorHAnsi" w:cstheme="minorHAnsi"/>
          <w:color w:val="00B0F0"/>
          <w:sz w:val="22"/>
          <w:szCs w:val="22"/>
        </w:rPr>
        <w:t>,</w:t>
      </w:r>
      <w:r w:rsidRPr="007A318C">
        <w:rPr>
          <w:rFonts w:asciiTheme="minorHAnsi" w:eastAsia="Calibri" w:hAnsiTheme="minorHAnsi" w:cstheme="minorHAnsi"/>
          <w:color w:val="002060"/>
          <w:sz w:val="22"/>
          <w:szCs w:val="22"/>
        </w:rPr>
        <w:t xml:space="preserve"> which aims to see the EU carbon neutral by 2050.</w:t>
      </w:r>
    </w:p>
    <w:p w14:paraId="0DDB7884" w14:textId="77777777" w:rsidR="00496391" w:rsidRPr="00496391" w:rsidRDefault="00496391" w:rsidP="00B0175A">
      <w:pPr>
        <w:pStyle w:val="xmsonormal"/>
        <w:shd w:val="clear" w:color="auto" w:fill="FFFFFF" w:themeFill="background1"/>
        <w:spacing w:before="0" w:beforeAutospacing="0" w:after="0" w:afterAutospacing="0"/>
        <w:jc w:val="both"/>
        <w:rPr>
          <w:rFonts w:asciiTheme="minorHAnsi" w:eastAsiaTheme="minorEastAsia" w:hAnsiTheme="minorHAnsi" w:cstheme="minorBidi"/>
          <w:color w:val="002060"/>
          <w:sz w:val="22"/>
          <w:szCs w:val="22"/>
        </w:rPr>
      </w:pPr>
    </w:p>
    <w:p w14:paraId="2E34B0B3" w14:textId="7A069980" w:rsidR="00B0175A" w:rsidRPr="00496391" w:rsidRDefault="00B0175A" w:rsidP="00B0175A">
      <w:pPr>
        <w:pStyle w:val="xmsonormal"/>
        <w:shd w:val="clear" w:color="auto" w:fill="FFFFFF" w:themeFill="background1"/>
        <w:spacing w:before="0" w:beforeAutospacing="0" w:after="0" w:afterAutospacing="0"/>
        <w:jc w:val="both"/>
        <w:rPr>
          <w:rFonts w:asciiTheme="minorHAnsi" w:eastAsiaTheme="minorEastAsia" w:hAnsiTheme="minorHAnsi" w:cstheme="minorBidi"/>
          <w:b/>
          <w:bCs/>
          <w:color w:val="002060"/>
          <w:sz w:val="22"/>
          <w:szCs w:val="22"/>
        </w:rPr>
      </w:pPr>
      <w:r w:rsidRPr="00496391">
        <w:rPr>
          <w:rFonts w:asciiTheme="minorHAnsi" w:eastAsiaTheme="minorEastAsia" w:hAnsiTheme="minorHAnsi" w:cstheme="minorBidi"/>
          <w:b/>
          <w:bCs/>
          <w:color w:val="002060"/>
          <w:sz w:val="22"/>
          <w:szCs w:val="22"/>
        </w:rPr>
        <w:t xml:space="preserve">Judges will </w:t>
      </w:r>
      <w:r w:rsidR="00496391" w:rsidRPr="00496391">
        <w:rPr>
          <w:rFonts w:asciiTheme="minorHAnsi" w:eastAsiaTheme="minorEastAsia" w:hAnsiTheme="minorHAnsi" w:cstheme="minorBidi"/>
          <w:b/>
          <w:bCs/>
          <w:color w:val="002060"/>
          <w:sz w:val="22"/>
          <w:szCs w:val="22"/>
        </w:rPr>
        <w:t>consider:</w:t>
      </w:r>
    </w:p>
    <w:p w14:paraId="366B9EAA" w14:textId="77777777" w:rsidR="00B0175A" w:rsidRPr="00496391" w:rsidRDefault="00B0175A" w:rsidP="00B0175A">
      <w:pPr>
        <w:pStyle w:val="xmsonormal"/>
        <w:shd w:val="clear" w:color="auto" w:fill="FFFFFF" w:themeFill="background1"/>
        <w:spacing w:before="0" w:beforeAutospacing="0" w:after="0" w:afterAutospacing="0"/>
        <w:jc w:val="both"/>
        <w:rPr>
          <w:rFonts w:asciiTheme="minorHAnsi" w:eastAsiaTheme="minorEastAsia" w:hAnsiTheme="minorHAnsi" w:cstheme="minorBidi"/>
          <w:color w:val="002060"/>
          <w:sz w:val="22"/>
          <w:szCs w:val="22"/>
        </w:rPr>
      </w:pPr>
      <w:r w:rsidRPr="00496391">
        <w:rPr>
          <w:rFonts w:asciiTheme="minorHAnsi" w:eastAsiaTheme="minorEastAsia" w:hAnsiTheme="minorHAnsi" w:cstheme="minorBidi"/>
          <w:color w:val="002060"/>
          <w:sz w:val="22"/>
          <w:szCs w:val="22"/>
        </w:rPr>
        <w:t> </w:t>
      </w:r>
    </w:p>
    <w:p w14:paraId="59B2BF37" w14:textId="1E1A9918" w:rsidR="00B0175A" w:rsidRPr="00496391" w:rsidRDefault="00B0175A" w:rsidP="00B0175A">
      <w:pPr>
        <w:pStyle w:val="xmsolistparagraph"/>
        <w:numPr>
          <w:ilvl w:val="0"/>
          <w:numId w:val="14"/>
        </w:numPr>
        <w:shd w:val="clear" w:color="auto" w:fill="FFFFFF" w:themeFill="background1"/>
        <w:spacing w:before="0" w:beforeAutospacing="0" w:after="0" w:afterAutospacing="0" w:line="233" w:lineRule="atLeast"/>
        <w:jc w:val="both"/>
        <w:rPr>
          <w:rFonts w:asciiTheme="minorHAnsi" w:eastAsiaTheme="minorEastAsia" w:hAnsiTheme="minorHAnsi" w:cstheme="minorBidi"/>
          <w:color w:val="002060"/>
          <w:sz w:val="22"/>
          <w:szCs w:val="22"/>
        </w:rPr>
      </w:pPr>
      <w:r w:rsidRPr="00496391">
        <w:rPr>
          <w:rFonts w:asciiTheme="minorHAnsi" w:eastAsiaTheme="minorEastAsia" w:hAnsiTheme="minorHAnsi" w:cstheme="minorBidi"/>
          <w:color w:val="002060"/>
          <w:sz w:val="22"/>
          <w:szCs w:val="22"/>
        </w:rPr>
        <w:t xml:space="preserve">An initiative designed to help </w:t>
      </w:r>
      <w:r w:rsidRPr="7DE27633">
        <w:rPr>
          <w:rFonts w:asciiTheme="minorHAnsi" w:eastAsiaTheme="minorEastAsia" w:hAnsiTheme="minorHAnsi" w:cstheme="minorBidi"/>
          <w:color w:val="002060"/>
          <w:sz w:val="22"/>
          <w:szCs w:val="22"/>
        </w:rPr>
        <w:t xml:space="preserve">customers </w:t>
      </w:r>
      <w:r w:rsidRPr="650B5143">
        <w:rPr>
          <w:rFonts w:asciiTheme="minorHAnsi" w:eastAsiaTheme="minorEastAsia" w:hAnsiTheme="minorHAnsi" w:cstheme="minorBidi"/>
          <w:color w:val="002060"/>
          <w:sz w:val="22"/>
          <w:szCs w:val="22"/>
        </w:rPr>
        <w:t>achieve</w:t>
      </w:r>
      <w:r w:rsidRPr="00D4888F">
        <w:rPr>
          <w:rFonts w:asciiTheme="minorHAnsi" w:eastAsiaTheme="minorEastAsia" w:hAnsiTheme="minorHAnsi" w:cstheme="minorBidi"/>
          <w:color w:val="002060"/>
          <w:sz w:val="22"/>
          <w:szCs w:val="22"/>
        </w:rPr>
        <w:t xml:space="preserve"> </w:t>
      </w:r>
      <w:r w:rsidRPr="31B3EDA2">
        <w:rPr>
          <w:rFonts w:asciiTheme="minorHAnsi" w:eastAsiaTheme="minorEastAsia" w:hAnsiTheme="minorHAnsi" w:cstheme="minorBidi"/>
          <w:color w:val="002060"/>
          <w:sz w:val="22"/>
          <w:szCs w:val="22"/>
        </w:rPr>
        <w:t xml:space="preserve">transition to a </w:t>
      </w:r>
      <w:r w:rsidRPr="070034E5">
        <w:rPr>
          <w:rFonts w:asciiTheme="minorHAnsi" w:eastAsiaTheme="minorEastAsia" w:hAnsiTheme="minorHAnsi" w:cstheme="minorBidi"/>
          <w:color w:val="002060"/>
          <w:sz w:val="22"/>
          <w:szCs w:val="22"/>
        </w:rPr>
        <w:t xml:space="preserve">carbon </w:t>
      </w:r>
      <w:r w:rsidRPr="32697741">
        <w:rPr>
          <w:rFonts w:asciiTheme="minorHAnsi" w:eastAsiaTheme="minorEastAsia" w:hAnsiTheme="minorHAnsi" w:cstheme="minorBidi"/>
          <w:color w:val="002060"/>
          <w:sz w:val="22"/>
          <w:szCs w:val="22"/>
        </w:rPr>
        <w:t>neutral</w:t>
      </w:r>
      <w:r w:rsidRPr="1588047F">
        <w:rPr>
          <w:rFonts w:asciiTheme="minorHAnsi" w:eastAsiaTheme="minorEastAsia" w:hAnsiTheme="minorHAnsi" w:cstheme="minorBidi"/>
          <w:color w:val="002060"/>
          <w:sz w:val="22"/>
          <w:szCs w:val="22"/>
        </w:rPr>
        <w:t xml:space="preserve"> </w:t>
      </w:r>
      <w:r w:rsidRPr="43BEADE1">
        <w:rPr>
          <w:rFonts w:asciiTheme="minorHAnsi" w:eastAsiaTheme="minorEastAsia" w:hAnsiTheme="minorHAnsi" w:cstheme="minorBidi"/>
          <w:color w:val="002060"/>
          <w:sz w:val="22"/>
          <w:szCs w:val="22"/>
        </w:rPr>
        <w:t>status</w:t>
      </w:r>
      <w:r w:rsidRPr="00496391">
        <w:rPr>
          <w:rFonts w:asciiTheme="minorHAnsi" w:eastAsiaTheme="minorEastAsia" w:hAnsiTheme="minorHAnsi" w:cstheme="minorBidi"/>
          <w:color w:val="002060"/>
          <w:sz w:val="22"/>
          <w:szCs w:val="22"/>
        </w:rPr>
        <w:t>.</w:t>
      </w:r>
    </w:p>
    <w:p w14:paraId="395E8A8E" w14:textId="77777777" w:rsidR="00B0175A" w:rsidRPr="00496391" w:rsidRDefault="00B0175A" w:rsidP="00B0175A">
      <w:pPr>
        <w:pStyle w:val="xmsolistparagraph"/>
        <w:numPr>
          <w:ilvl w:val="0"/>
          <w:numId w:val="14"/>
        </w:numPr>
        <w:shd w:val="clear" w:color="auto" w:fill="FFFFFF" w:themeFill="background1"/>
        <w:spacing w:before="0" w:beforeAutospacing="0" w:after="160" w:afterAutospacing="0" w:line="233" w:lineRule="atLeast"/>
        <w:rPr>
          <w:rFonts w:asciiTheme="minorHAnsi" w:eastAsiaTheme="minorEastAsia" w:hAnsiTheme="minorHAnsi" w:cstheme="minorBidi"/>
          <w:color w:val="002060"/>
          <w:sz w:val="22"/>
          <w:szCs w:val="22"/>
        </w:rPr>
      </w:pPr>
      <w:r w:rsidRPr="00496391">
        <w:rPr>
          <w:rFonts w:asciiTheme="minorHAnsi" w:eastAsiaTheme="minorEastAsia" w:hAnsiTheme="minorHAnsi" w:cstheme="minorBidi"/>
          <w:color w:val="002060"/>
          <w:sz w:val="22"/>
          <w:szCs w:val="22"/>
        </w:rPr>
        <w:t>Evidence of uptake and success of the programme.</w:t>
      </w:r>
    </w:p>
    <w:p w14:paraId="4081868B" w14:textId="77777777" w:rsidR="00496391" w:rsidRDefault="00496391" w:rsidP="00834B02">
      <w:pPr>
        <w:rPr>
          <w:rFonts w:asciiTheme="minorHAnsi" w:hAnsiTheme="minorHAnsi" w:cstheme="minorBidi"/>
          <w:color w:val="002060"/>
          <w:lang w:val="en-GB"/>
        </w:rPr>
      </w:pPr>
    </w:p>
    <w:p w14:paraId="7A387FE3" w14:textId="243FD956"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Young Professional of the Year</w:t>
      </w:r>
    </w:p>
    <w:p w14:paraId="648F2F88" w14:textId="77777777" w:rsidR="00834B02" w:rsidRPr="00301B2E" w:rsidRDefault="00834B02" w:rsidP="00834B02">
      <w:pPr>
        <w:rPr>
          <w:rFonts w:asciiTheme="minorHAnsi" w:hAnsiTheme="minorHAnsi" w:cstheme="minorHAnsi"/>
          <w:b/>
          <w:color w:val="002060"/>
          <w:lang w:val="en-GB"/>
        </w:rPr>
      </w:pPr>
    </w:p>
    <w:p w14:paraId="641F6F36" w14:textId="26CEF100" w:rsidR="00834B02" w:rsidRPr="00301B2E" w:rsidRDefault="00834B02" w:rsidP="64AFBCA0">
      <w:pPr>
        <w:rPr>
          <w:rFonts w:asciiTheme="minorHAnsi" w:hAnsiTheme="minorHAnsi" w:cstheme="minorBidi"/>
          <w:color w:val="002060"/>
          <w:lang w:val="en-GB"/>
        </w:rPr>
      </w:pPr>
      <w:r w:rsidRPr="54D687CA">
        <w:rPr>
          <w:rFonts w:asciiTheme="minorHAnsi" w:hAnsiTheme="minorHAnsi" w:cstheme="minorBidi"/>
          <w:color w:val="002060"/>
          <w:lang w:val="en-GB"/>
        </w:rPr>
        <w:t>The young professional of the year category will recognise someone u</w:t>
      </w:r>
      <w:r w:rsidR="007045D3" w:rsidRPr="54D687CA">
        <w:rPr>
          <w:rFonts w:asciiTheme="minorHAnsi" w:hAnsiTheme="minorHAnsi" w:cstheme="minorBidi"/>
          <w:color w:val="002060"/>
          <w:lang w:val="en-GB"/>
        </w:rPr>
        <w:t>nder 40 years of age who in 202</w:t>
      </w:r>
      <w:r w:rsidR="00AD15E9">
        <w:rPr>
          <w:rFonts w:asciiTheme="minorHAnsi" w:hAnsiTheme="minorHAnsi" w:cstheme="minorBidi"/>
          <w:color w:val="002060"/>
          <w:lang w:val="en-GB"/>
        </w:rPr>
        <w:t>2</w:t>
      </w:r>
      <w:r w:rsidRPr="54D687CA">
        <w:rPr>
          <w:rFonts w:asciiTheme="minorHAnsi" w:hAnsiTheme="minorHAnsi" w:cstheme="minorBidi"/>
          <w:color w:val="002060"/>
          <w:lang w:val="en-GB"/>
        </w:rPr>
        <w:t xml:space="preserve"> has demonstrated the depth of their talent and the breadth of their expertise in the leasing and asset finance industry. The winner does not need to have risen to a senior </w:t>
      </w:r>
      <w:r w:rsidR="521E2E73" w:rsidRPr="54D687CA">
        <w:rPr>
          <w:rFonts w:asciiTheme="minorHAnsi" w:hAnsiTheme="minorHAnsi" w:cstheme="minorBidi"/>
          <w:color w:val="002060"/>
          <w:lang w:val="en-GB"/>
        </w:rPr>
        <w:t>position but</w:t>
      </w:r>
      <w:r w:rsidRPr="54D687CA">
        <w:rPr>
          <w:rFonts w:asciiTheme="minorHAnsi" w:hAnsiTheme="minorHAnsi" w:cstheme="minorBidi"/>
          <w:color w:val="002060"/>
          <w:lang w:val="en-GB"/>
        </w:rPr>
        <w:t xml:space="preserve"> will be someone who peers agree has had a positive impact on the leasing community, influencing not just the success of their company but also the wider industry, and is judged by the Leasing Life editorial team.</w:t>
      </w:r>
    </w:p>
    <w:p w14:paraId="24FA5FA8" w14:textId="77777777" w:rsidR="00834B02" w:rsidRPr="00301B2E" w:rsidRDefault="00834B02" w:rsidP="00834B02">
      <w:pPr>
        <w:rPr>
          <w:rFonts w:asciiTheme="minorHAnsi" w:hAnsiTheme="minorHAnsi" w:cstheme="minorHAnsi"/>
          <w:color w:val="002060"/>
          <w:lang w:val="en-GB"/>
        </w:rPr>
      </w:pPr>
    </w:p>
    <w:p w14:paraId="34347F3B" w14:textId="77777777" w:rsidR="00834B02" w:rsidRPr="00301B2E" w:rsidRDefault="00834B02" w:rsidP="00834B02">
      <w:pPr>
        <w:rPr>
          <w:rFonts w:asciiTheme="minorHAnsi" w:hAnsiTheme="minorHAnsi" w:cstheme="minorHAnsi"/>
          <w:color w:val="002060"/>
          <w:lang w:val="en-GB"/>
        </w:rPr>
      </w:pPr>
      <w:r w:rsidRPr="00301B2E">
        <w:rPr>
          <w:rFonts w:asciiTheme="minorHAnsi" w:hAnsiTheme="minorHAnsi" w:cstheme="minorHAnsi"/>
          <w:color w:val="002060"/>
          <w:lang w:val="en-GB"/>
        </w:rPr>
        <w:t>The following awards are presented to individuals and as such these will be awarded by the judging panel without prior nomination.</w:t>
      </w:r>
    </w:p>
    <w:p w14:paraId="5D01D40C" w14:textId="77777777" w:rsidR="00834B02" w:rsidRPr="00301B2E" w:rsidRDefault="00834B02" w:rsidP="00834B02">
      <w:pPr>
        <w:rPr>
          <w:rFonts w:asciiTheme="minorHAnsi" w:hAnsiTheme="minorHAnsi" w:cstheme="minorHAnsi"/>
          <w:b/>
          <w:color w:val="002060"/>
          <w:lang w:val="en-GB"/>
        </w:rPr>
      </w:pPr>
    </w:p>
    <w:p w14:paraId="2A30B37E"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Industry Ambassador of the Year</w:t>
      </w:r>
    </w:p>
    <w:p w14:paraId="2962A82A" w14:textId="77777777" w:rsidR="00834B02" w:rsidRPr="00301B2E" w:rsidRDefault="00834B02" w:rsidP="00834B02">
      <w:pPr>
        <w:rPr>
          <w:rFonts w:asciiTheme="minorHAnsi" w:hAnsiTheme="minorHAnsi" w:cstheme="minorHAnsi"/>
          <w:color w:val="002060"/>
          <w:lang w:val="en-GB"/>
        </w:rPr>
      </w:pPr>
    </w:p>
    <w:p w14:paraId="48DA205C" w14:textId="6573636A" w:rsidR="00834B02" w:rsidRPr="00301B2E" w:rsidRDefault="00834B02" w:rsidP="64AFBCA0">
      <w:pPr>
        <w:rPr>
          <w:rFonts w:asciiTheme="minorHAnsi" w:hAnsiTheme="minorHAnsi" w:cstheme="minorBidi"/>
          <w:color w:val="002060"/>
          <w:lang w:val="en-GB"/>
        </w:rPr>
      </w:pPr>
      <w:r w:rsidRPr="64AFBCA0">
        <w:rPr>
          <w:rFonts w:asciiTheme="minorHAnsi" w:hAnsiTheme="minorHAnsi" w:cstheme="minorBidi"/>
          <w:color w:val="002060"/>
          <w:lang w:val="en-GB"/>
        </w:rPr>
        <w:t xml:space="preserve">This award will be given to an individual who is considered to have done more than any other to promote, develop and enhance the reputation, economic </w:t>
      </w:r>
      <w:proofErr w:type="gramStart"/>
      <w:r w:rsidRPr="64AFBCA0">
        <w:rPr>
          <w:rFonts w:asciiTheme="minorHAnsi" w:hAnsiTheme="minorHAnsi" w:cstheme="minorBidi"/>
          <w:color w:val="002060"/>
          <w:lang w:val="en-GB"/>
        </w:rPr>
        <w:t>role</w:t>
      </w:r>
      <w:proofErr w:type="gramEnd"/>
      <w:r w:rsidRPr="64AFBCA0">
        <w:rPr>
          <w:rFonts w:asciiTheme="minorHAnsi" w:hAnsiTheme="minorHAnsi" w:cstheme="minorBidi"/>
          <w:color w:val="002060"/>
          <w:lang w:val="en-GB"/>
        </w:rPr>
        <w:t xml:space="preserve"> and social status </w:t>
      </w:r>
      <w:r w:rsidR="007045D3" w:rsidRPr="64AFBCA0">
        <w:rPr>
          <w:rFonts w:asciiTheme="minorHAnsi" w:hAnsiTheme="minorHAnsi" w:cstheme="minorBidi"/>
          <w:color w:val="002060"/>
          <w:lang w:val="en-GB"/>
        </w:rPr>
        <w:t>of the leasing industry in 202</w:t>
      </w:r>
      <w:r w:rsidR="00AD15E9">
        <w:rPr>
          <w:rFonts w:asciiTheme="minorHAnsi" w:hAnsiTheme="minorHAnsi" w:cstheme="minorBidi"/>
          <w:color w:val="002060"/>
          <w:lang w:val="en-GB"/>
        </w:rPr>
        <w:t>2</w:t>
      </w:r>
    </w:p>
    <w:p w14:paraId="73183FBD" w14:textId="77777777" w:rsidR="00834B02" w:rsidRPr="00301B2E" w:rsidRDefault="00834B02" w:rsidP="00834B02">
      <w:pPr>
        <w:rPr>
          <w:rFonts w:asciiTheme="minorHAnsi" w:hAnsiTheme="minorHAnsi" w:cstheme="minorHAnsi"/>
          <w:b/>
          <w:color w:val="002060"/>
          <w:lang w:val="en-GB"/>
        </w:rPr>
      </w:pPr>
    </w:p>
    <w:p w14:paraId="04521918" w14:textId="77777777" w:rsidR="00834B02" w:rsidRPr="00301B2E" w:rsidRDefault="00834B02" w:rsidP="00834B02">
      <w:pPr>
        <w:rPr>
          <w:rFonts w:asciiTheme="minorHAnsi" w:hAnsiTheme="minorHAnsi" w:cstheme="minorHAnsi"/>
          <w:b/>
          <w:color w:val="002060"/>
          <w:lang w:val="en-GB"/>
        </w:rPr>
      </w:pPr>
      <w:r w:rsidRPr="00301B2E">
        <w:rPr>
          <w:rFonts w:asciiTheme="minorHAnsi" w:hAnsiTheme="minorHAnsi" w:cstheme="minorHAnsi"/>
          <w:b/>
          <w:color w:val="002060"/>
          <w:lang w:val="en-GB"/>
        </w:rPr>
        <w:t>Lifetime Achievement</w:t>
      </w:r>
    </w:p>
    <w:p w14:paraId="5C9962B1" w14:textId="77777777" w:rsidR="00834B02" w:rsidRPr="00301B2E" w:rsidRDefault="00834B02" w:rsidP="00834B02">
      <w:pPr>
        <w:rPr>
          <w:rFonts w:asciiTheme="minorHAnsi" w:hAnsiTheme="minorHAnsi" w:cstheme="minorHAnsi"/>
          <w:b/>
          <w:color w:val="002060"/>
          <w:lang w:val="en-GB"/>
        </w:rPr>
      </w:pPr>
    </w:p>
    <w:p w14:paraId="036C0A41" w14:textId="64249B2F" w:rsidR="00834B02" w:rsidRPr="00301B2E" w:rsidRDefault="00834B02" w:rsidP="54D687CA">
      <w:pPr>
        <w:rPr>
          <w:rFonts w:asciiTheme="minorHAnsi" w:hAnsiTheme="minorHAnsi" w:cstheme="minorBidi"/>
          <w:color w:val="002060"/>
          <w:lang w:val="en-GB"/>
        </w:rPr>
      </w:pPr>
      <w:r w:rsidRPr="54D687CA">
        <w:rPr>
          <w:rFonts w:asciiTheme="minorHAnsi" w:hAnsiTheme="minorHAnsi" w:cstheme="minorBidi"/>
          <w:color w:val="002060"/>
          <w:lang w:val="en-GB"/>
        </w:rPr>
        <w:t xml:space="preserve">This prestigious award goes to an individual who has helped to build and to shape the international leasing industry </w:t>
      </w:r>
      <w:r w:rsidR="77BE31C4" w:rsidRPr="54D687CA">
        <w:rPr>
          <w:rFonts w:asciiTheme="minorHAnsi" w:hAnsiTheme="minorHAnsi" w:cstheme="minorBidi"/>
          <w:color w:val="002060"/>
          <w:lang w:val="en-GB"/>
        </w:rPr>
        <w:t>during</w:t>
      </w:r>
      <w:r w:rsidRPr="54D687CA">
        <w:rPr>
          <w:rFonts w:asciiTheme="minorHAnsi" w:hAnsiTheme="minorHAnsi" w:cstheme="minorBidi"/>
          <w:color w:val="002060"/>
          <w:lang w:val="en-GB"/>
        </w:rPr>
        <w:t xml:space="preserve"> their career. Their contribution will have driven new developments across the industry. They will have successfully steered companies and mentored colleagues through </w:t>
      </w:r>
      <w:r w:rsidR="6B91E768" w:rsidRPr="54D687CA">
        <w:rPr>
          <w:rFonts w:asciiTheme="minorHAnsi" w:hAnsiTheme="minorHAnsi" w:cstheme="minorBidi"/>
          <w:color w:val="002060"/>
          <w:lang w:val="en-GB"/>
        </w:rPr>
        <w:t>challenges and</w:t>
      </w:r>
      <w:r w:rsidRPr="54D687CA">
        <w:rPr>
          <w:rFonts w:asciiTheme="minorHAnsi" w:hAnsiTheme="minorHAnsi" w:cstheme="minorBidi"/>
          <w:color w:val="002060"/>
          <w:lang w:val="en-GB"/>
        </w:rPr>
        <w:t xml:space="preserve"> taken strategic leadership within their organization and the leasing </w:t>
      </w:r>
      <w:r w:rsidR="1612BFC1" w:rsidRPr="54D687CA">
        <w:rPr>
          <w:rFonts w:asciiTheme="minorHAnsi" w:hAnsiTheme="minorHAnsi" w:cstheme="minorBidi"/>
          <w:color w:val="002060"/>
          <w:lang w:val="en-GB"/>
        </w:rPr>
        <w:t>community</w:t>
      </w:r>
      <w:r w:rsidRPr="54D687CA">
        <w:rPr>
          <w:rFonts w:asciiTheme="minorHAnsi" w:hAnsiTheme="minorHAnsi" w:cstheme="minorBidi"/>
          <w:color w:val="002060"/>
          <w:lang w:val="en-GB"/>
        </w:rPr>
        <w:t>. They will be a top influencer among their leasing peers, and with the wider business community. The Lifetime</w:t>
      </w:r>
      <w:r w:rsidRPr="54D687CA">
        <w:rPr>
          <w:rFonts w:asciiTheme="minorHAnsi" w:hAnsiTheme="minorHAnsi" w:cstheme="minorBidi"/>
          <w:b/>
          <w:bCs/>
          <w:color w:val="002060"/>
          <w:lang w:val="en-GB"/>
        </w:rPr>
        <w:t xml:space="preserve"> </w:t>
      </w:r>
      <w:r w:rsidRPr="54D687CA">
        <w:rPr>
          <w:rFonts w:asciiTheme="minorHAnsi" w:hAnsiTheme="minorHAnsi" w:cstheme="minorBidi"/>
          <w:color w:val="002060"/>
          <w:lang w:val="en-GB"/>
        </w:rPr>
        <w:t xml:space="preserve">Achievement award recognizes talent, tenacity, </w:t>
      </w:r>
      <w:proofErr w:type="gramStart"/>
      <w:r w:rsidRPr="54D687CA">
        <w:rPr>
          <w:rFonts w:asciiTheme="minorHAnsi" w:hAnsiTheme="minorHAnsi" w:cstheme="minorBidi"/>
          <w:color w:val="002060"/>
          <w:lang w:val="en-GB"/>
        </w:rPr>
        <w:t>experience</w:t>
      </w:r>
      <w:proofErr w:type="gramEnd"/>
      <w:r w:rsidRPr="54D687CA">
        <w:rPr>
          <w:rFonts w:asciiTheme="minorHAnsi" w:hAnsiTheme="minorHAnsi" w:cstheme="minorBidi"/>
          <w:color w:val="002060"/>
          <w:lang w:val="en-GB"/>
        </w:rPr>
        <w:t xml:space="preserve"> and commitment.</w:t>
      </w:r>
    </w:p>
    <w:p w14:paraId="62D20CF1" w14:textId="77777777" w:rsidR="00D46652" w:rsidRPr="00301B2E" w:rsidRDefault="00D46652" w:rsidP="00D46652">
      <w:pPr>
        <w:rPr>
          <w:rFonts w:asciiTheme="minorHAnsi" w:hAnsiTheme="minorHAnsi" w:cstheme="minorHAnsi"/>
          <w:lang w:val="en-GB"/>
        </w:rPr>
      </w:pPr>
    </w:p>
    <w:p w14:paraId="2F4775A2" w14:textId="1E5FC11F" w:rsidR="00D46652" w:rsidRPr="00301B2E" w:rsidRDefault="00D46652" w:rsidP="00D46652">
      <w:pPr>
        <w:rPr>
          <w:rFonts w:asciiTheme="minorHAnsi" w:hAnsiTheme="minorHAnsi" w:cstheme="minorHAnsi"/>
          <w:color w:val="002060"/>
          <w:lang w:val="en-GB"/>
        </w:rPr>
      </w:pPr>
      <w:r w:rsidRPr="00301B2E">
        <w:rPr>
          <w:rFonts w:asciiTheme="minorHAnsi" w:hAnsiTheme="minorHAnsi" w:cstheme="minorHAnsi"/>
          <w:color w:val="002060"/>
          <w:lang w:val="en-GB"/>
        </w:rPr>
        <w:t>To enter the awards, simply fill in the awards entry form which can be download</w:t>
      </w:r>
      <w:r w:rsidR="007045D3" w:rsidRPr="00301B2E">
        <w:rPr>
          <w:rFonts w:asciiTheme="minorHAnsi" w:hAnsiTheme="minorHAnsi" w:cstheme="minorHAnsi"/>
          <w:color w:val="002060"/>
          <w:lang w:val="en-GB"/>
        </w:rPr>
        <w:t>ed on the Leasing Life Website:</w:t>
      </w:r>
      <w:r w:rsidR="0069670A" w:rsidRPr="00301B2E">
        <w:rPr>
          <w:rFonts w:asciiTheme="minorHAnsi" w:hAnsiTheme="minorHAnsi" w:cstheme="minorHAnsi"/>
          <w:color w:val="002060"/>
          <w:lang w:val="en-GB"/>
        </w:rPr>
        <w:t xml:space="preserve"> </w:t>
      </w:r>
      <w:hyperlink r:id="rId17" w:history="1">
        <w:r w:rsidR="0069670A" w:rsidRPr="00301B2E">
          <w:rPr>
            <w:rStyle w:val="Hyperlink"/>
            <w:rFonts w:asciiTheme="minorHAnsi" w:hAnsiTheme="minorHAnsi" w:cstheme="minorHAnsi"/>
            <w:lang w:val="en-GB"/>
          </w:rPr>
          <w:t>https://arena-international.com/leasinglife/</w:t>
        </w:r>
      </w:hyperlink>
      <w:r w:rsidR="0069670A" w:rsidRPr="00301B2E">
        <w:rPr>
          <w:rFonts w:asciiTheme="minorHAnsi" w:hAnsiTheme="minorHAnsi" w:cstheme="minorHAnsi"/>
          <w:color w:val="002060"/>
          <w:lang w:val="en-GB"/>
        </w:rPr>
        <w:t xml:space="preserve"> </w:t>
      </w:r>
    </w:p>
    <w:p w14:paraId="637899E5" w14:textId="77777777" w:rsidR="00D46652" w:rsidRPr="00301B2E" w:rsidRDefault="00D46652" w:rsidP="00D46652">
      <w:pPr>
        <w:rPr>
          <w:rFonts w:asciiTheme="minorHAnsi" w:hAnsiTheme="minorHAnsi" w:cstheme="minorHAnsi"/>
          <w:b/>
          <w:color w:val="002060"/>
          <w:lang w:val="en-GB"/>
        </w:rPr>
      </w:pPr>
    </w:p>
    <w:p w14:paraId="24B4E26D" w14:textId="77777777" w:rsidR="00D46652" w:rsidRPr="00C27EE9" w:rsidRDefault="00D46652" w:rsidP="00D46652">
      <w:pPr>
        <w:rPr>
          <w:rFonts w:asciiTheme="minorHAnsi" w:hAnsiTheme="minorHAnsi" w:cstheme="minorHAnsi"/>
          <w:b/>
          <w:color w:val="C00000"/>
          <w:lang w:val="en-GB"/>
        </w:rPr>
      </w:pPr>
      <w:r w:rsidRPr="00C27EE9">
        <w:rPr>
          <w:rFonts w:asciiTheme="minorHAnsi" w:hAnsiTheme="minorHAnsi" w:cstheme="minorHAnsi"/>
          <w:b/>
          <w:color w:val="C00000"/>
          <w:lang w:val="en-GB"/>
        </w:rPr>
        <w:t>Additional Details</w:t>
      </w:r>
    </w:p>
    <w:p w14:paraId="4A5F2938" w14:textId="77777777" w:rsidR="00D46652" w:rsidRPr="00301B2E" w:rsidRDefault="00D46652" w:rsidP="00D46652">
      <w:pPr>
        <w:rPr>
          <w:rFonts w:asciiTheme="minorHAnsi" w:hAnsiTheme="minorHAnsi" w:cstheme="minorHAnsi"/>
          <w:b/>
          <w:color w:val="002060"/>
          <w:lang w:val="en-GB"/>
        </w:rPr>
      </w:pPr>
    </w:p>
    <w:p w14:paraId="3FBD16F8" w14:textId="70FCADFF" w:rsidR="00D46652" w:rsidRPr="00301B2E" w:rsidRDefault="00D46652" w:rsidP="54D687CA">
      <w:pPr>
        <w:rPr>
          <w:rFonts w:asciiTheme="minorHAnsi" w:hAnsiTheme="minorHAnsi" w:cstheme="minorBidi"/>
          <w:color w:val="000000" w:themeColor="text1"/>
          <w:lang w:val="en-GB"/>
        </w:rPr>
      </w:pPr>
      <w:r w:rsidRPr="54D687CA">
        <w:rPr>
          <w:rFonts w:asciiTheme="minorHAnsi" w:hAnsiTheme="minorHAnsi" w:cstheme="minorBidi"/>
          <w:color w:val="000000" w:themeColor="text1"/>
          <w:lang w:val="en-GB"/>
        </w:rPr>
        <w:t xml:space="preserve">Please find below additional details with regards to the Awards. If you are looking for additional information that you cannot find here, please </w:t>
      </w:r>
      <w:r w:rsidR="34DA2E36" w:rsidRPr="54D687CA">
        <w:rPr>
          <w:rFonts w:asciiTheme="minorHAnsi" w:hAnsiTheme="minorHAnsi" w:cstheme="minorBidi"/>
          <w:color w:val="000000" w:themeColor="text1"/>
          <w:lang w:val="en-GB"/>
        </w:rPr>
        <w:t>contact</w:t>
      </w:r>
      <w:r w:rsidRPr="54D687CA">
        <w:rPr>
          <w:rFonts w:asciiTheme="minorHAnsi" w:hAnsiTheme="minorHAnsi" w:cstheme="minorBidi"/>
          <w:color w:val="000000" w:themeColor="text1"/>
          <w:lang w:val="en-GB"/>
        </w:rPr>
        <w:t xml:space="preserve"> </w:t>
      </w:r>
      <w:r w:rsidR="22636D99" w:rsidRPr="54D687CA">
        <w:rPr>
          <w:rFonts w:asciiTheme="minorHAnsi" w:hAnsiTheme="minorHAnsi" w:cstheme="minorBidi"/>
          <w:color w:val="000000" w:themeColor="text1"/>
          <w:lang w:val="en-GB"/>
        </w:rPr>
        <w:t>Thomas Steer</w:t>
      </w:r>
      <w:r w:rsidRPr="54D687CA">
        <w:rPr>
          <w:rFonts w:asciiTheme="minorHAnsi" w:hAnsiTheme="minorHAnsi" w:cstheme="minorBidi"/>
          <w:color w:val="000000" w:themeColor="text1"/>
          <w:lang w:val="en-GB"/>
        </w:rPr>
        <w:t xml:space="preserve"> on </w:t>
      </w:r>
      <w:hyperlink r:id="rId18">
        <w:r w:rsidR="620451F8" w:rsidRPr="54D687CA">
          <w:rPr>
            <w:rStyle w:val="Hyperlink"/>
            <w:rFonts w:asciiTheme="minorHAnsi" w:hAnsiTheme="minorHAnsi" w:cstheme="minorBidi"/>
            <w:b/>
            <w:bCs/>
            <w:lang w:val="en-GB"/>
          </w:rPr>
          <w:t>thomas.steer</w:t>
        </w:r>
        <w:r w:rsidRPr="54D687CA">
          <w:rPr>
            <w:rStyle w:val="Hyperlink"/>
            <w:rFonts w:asciiTheme="minorHAnsi" w:hAnsiTheme="minorHAnsi" w:cstheme="minorBidi"/>
            <w:b/>
            <w:bCs/>
            <w:lang w:val="en-GB"/>
          </w:rPr>
          <w:t>@arena-international.com</w:t>
        </w:r>
      </w:hyperlink>
      <w:r w:rsidRPr="54D687CA">
        <w:rPr>
          <w:rFonts w:asciiTheme="minorHAnsi" w:hAnsiTheme="minorHAnsi" w:cstheme="minorBidi"/>
          <w:b/>
          <w:bCs/>
          <w:color w:val="002060"/>
          <w:lang w:val="en-GB"/>
        </w:rPr>
        <w:t xml:space="preserve"> </w:t>
      </w:r>
    </w:p>
    <w:p w14:paraId="542708D3" w14:textId="77777777" w:rsidR="00D46652" w:rsidRPr="00301B2E" w:rsidRDefault="00D46652" w:rsidP="00D46652">
      <w:pPr>
        <w:rPr>
          <w:rFonts w:asciiTheme="minorHAnsi" w:hAnsiTheme="minorHAnsi" w:cstheme="minorHAnsi"/>
          <w:color w:val="000000" w:themeColor="text1"/>
          <w:lang w:val="en-GB"/>
        </w:rPr>
      </w:pPr>
    </w:p>
    <w:p w14:paraId="788A7398"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Deadline</w:t>
      </w:r>
    </w:p>
    <w:p w14:paraId="72819277" w14:textId="77777777" w:rsidR="00D46652" w:rsidRPr="00301B2E" w:rsidRDefault="00D46652" w:rsidP="00D46652">
      <w:pPr>
        <w:rPr>
          <w:rFonts w:asciiTheme="minorHAnsi" w:hAnsiTheme="minorHAnsi" w:cstheme="minorHAnsi"/>
          <w:color w:val="000000" w:themeColor="text1"/>
          <w:lang w:val="en-GB"/>
        </w:rPr>
      </w:pPr>
    </w:p>
    <w:p w14:paraId="6FDCCFFF" w14:textId="137AC888" w:rsidR="00D46652" w:rsidRPr="00301B2E" w:rsidRDefault="00D46652" w:rsidP="76E70C2E">
      <w:pPr>
        <w:rPr>
          <w:rFonts w:asciiTheme="minorHAnsi" w:hAnsiTheme="minorHAnsi" w:cstheme="minorBidi"/>
          <w:color w:val="000000" w:themeColor="text1"/>
          <w:lang w:val="en-GB"/>
        </w:rPr>
      </w:pPr>
      <w:r w:rsidRPr="76E70C2E">
        <w:rPr>
          <w:rFonts w:asciiTheme="minorHAnsi" w:hAnsiTheme="minorHAnsi" w:cstheme="minorBidi"/>
          <w:color w:val="000000" w:themeColor="text1"/>
          <w:lang w:val="en-GB"/>
        </w:rPr>
        <w:t xml:space="preserve">All entries must be received by </w:t>
      </w:r>
      <w:r w:rsidR="00BB6ED0" w:rsidRPr="00BB6ED0">
        <w:rPr>
          <w:rFonts w:asciiTheme="minorHAnsi" w:hAnsiTheme="minorHAnsi" w:cstheme="minorHAnsi"/>
          <w:b/>
          <w:color w:val="C00000"/>
          <w:lang w:val="en-GB"/>
        </w:rPr>
        <w:t>5</w:t>
      </w:r>
      <w:r w:rsidR="68D781E4" w:rsidRPr="00BB6ED0">
        <w:rPr>
          <w:rFonts w:asciiTheme="minorHAnsi" w:hAnsiTheme="minorHAnsi" w:cstheme="minorHAnsi"/>
          <w:b/>
          <w:color w:val="C00000"/>
          <w:lang w:val="en-GB"/>
        </w:rPr>
        <w:t xml:space="preserve">pm GMT on </w:t>
      </w:r>
      <w:r w:rsidR="00BB6ED0" w:rsidRPr="00BB6ED0">
        <w:rPr>
          <w:rFonts w:asciiTheme="minorHAnsi" w:hAnsiTheme="minorHAnsi" w:cstheme="minorHAnsi"/>
          <w:b/>
          <w:color w:val="C00000"/>
          <w:lang w:val="en-GB"/>
        </w:rPr>
        <w:t>17</w:t>
      </w:r>
      <w:r w:rsidR="68D781E4" w:rsidRPr="00BB6ED0">
        <w:rPr>
          <w:rFonts w:asciiTheme="minorHAnsi" w:hAnsiTheme="minorHAnsi" w:cstheme="minorHAnsi"/>
          <w:b/>
          <w:color w:val="C00000"/>
          <w:vertAlign w:val="superscript"/>
          <w:lang w:val="en-GB"/>
        </w:rPr>
        <w:t>th</w:t>
      </w:r>
      <w:r w:rsidR="68D781E4" w:rsidRPr="00BB6ED0">
        <w:rPr>
          <w:rFonts w:asciiTheme="minorHAnsi" w:hAnsiTheme="minorHAnsi" w:cstheme="minorHAnsi"/>
          <w:b/>
          <w:color w:val="C00000"/>
          <w:lang w:val="en-GB"/>
        </w:rPr>
        <w:t xml:space="preserve"> </w:t>
      </w:r>
      <w:r w:rsidR="00496391" w:rsidRPr="00BB6ED0">
        <w:rPr>
          <w:rFonts w:asciiTheme="minorHAnsi" w:hAnsiTheme="minorHAnsi" w:cstheme="minorHAnsi"/>
          <w:b/>
          <w:color w:val="C00000"/>
          <w:lang w:val="en-GB"/>
        </w:rPr>
        <w:t>October</w:t>
      </w:r>
      <w:r w:rsidR="68D781E4" w:rsidRPr="00BB6ED0">
        <w:rPr>
          <w:rFonts w:asciiTheme="minorHAnsi" w:hAnsiTheme="minorHAnsi" w:cstheme="minorHAnsi"/>
          <w:b/>
          <w:color w:val="C00000"/>
          <w:lang w:val="en-GB"/>
        </w:rPr>
        <w:t xml:space="preserve"> 202</w:t>
      </w:r>
      <w:r w:rsidR="00496391" w:rsidRPr="00BB6ED0">
        <w:rPr>
          <w:rFonts w:asciiTheme="minorHAnsi" w:hAnsiTheme="minorHAnsi" w:cstheme="minorHAnsi"/>
          <w:b/>
          <w:color w:val="C00000"/>
          <w:lang w:val="en-GB"/>
        </w:rPr>
        <w:t>2</w:t>
      </w:r>
      <w:r w:rsidRPr="76E70C2E">
        <w:rPr>
          <w:rFonts w:asciiTheme="minorHAnsi" w:hAnsiTheme="minorHAnsi" w:cstheme="minorBidi"/>
          <w:color w:val="000000" w:themeColor="text1"/>
          <w:lang w:val="en-GB"/>
        </w:rPr>
        <w:t>. Late entries will NOT be permitted.</w:t>
      </w:r>
    </w:p>
    <w:p w14:paraId="052451B7" w14:textId="77777777" w:rsidR="00D46652" w:rsidRPr="00301B2E" w:rsidRDefault="00D46652" w:rsidP="00D46652">
      <w:pPr>
        <w:rPr>
          <w:rFonts w:asciiTheme="minorHAnsi" w:hAnsiTheme="minorHAnsi" w:cstheme="minorHAnsi"/>
          <w:color w:val="000000" w:themeColor="text1"/>
          <w:lang w:val="en-GB"/>
        </w:rPr>
      </w:pPr>
    </w:p>
    <w:p w14:paraId="5D5F987E"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Bidi"/>
          <w:b/>
          <w:bCs/>
          <w:color w:val="C00000"/>
          <w:lang w:val="en-GB"/>
        </w:rPr>
        <w:t>Awards Entry</w:t>
      </w:r>
    </w:p>
    <w:p w14:paraId="422D406C" w14:textId="25B9CD44" w:rsidR="76E70C2E" w:rsidRDefault="76E70C2E" w:rsidP="76E70C2E">
      <w:pPr>
        <w:rPr>
          <w:rFonts w:asciiTheme="minorHAnsi" w:hAnsiTheme="minorHAnsi" w:cstheme="minorBidi"/>
          <w:color w:val="000000" w:themeColor="text1"/>
          <w:lang w:val="en-GB"/>
        </w:rPr>
      </w:pPr>
    </w:p>
    <w:p w14:paraId="7B11CD65" w14:textId="6287DFCC" w:rsidR="00D46652" w:rsidRPr="00301B2E" w:rsidRDefault="00D46652" w:rsidP="54D687CA">
      <w:pPr>
        <w:rPr>
          <w:rFonts w:asciiTheme="minorHAnsi" w:hAnsiTheme="minorHAnsi" w:cstheme="minorBidi"/>
          <w:lang w:val="en-GB"/>
        </w:rPr>
      </w:pPr>
      <w:r w:rsidRPr="76E70C2E">
        <w:rPr>
          <w:rFonts w:asciiTheme="minorHAnsi" w:hAnsiTheme="minorHAnsi" w:cstheme="minorBidi"/>
          <w:color w:val="000000" w:themeColor="text1"/>
          <w:lang w:val="en-GB"/>
        </w:rPr>
        <w:t xml:space="preserve"> Please make sure your form is complete and you have selected the categories that are most appropriate for your entry </w:t>
      </w:r>
      <w:r w:rsidR="57EC3D34" w:rsidRPr="76E70C2E">
        <w:rPr>
          <w:rFonts w:asciiTheme="minorHAnsi" w:hAnsiTheme="minorHAnsi" w:cstheme="minorBidi"/>
          <w:color w:val="000000" w:themeColor="text1"/>
          <w:lang w:val="en-GB"/>
        </w:rPr>
        <w:t>and</w:t>
      </w:r>
      <w:r w:rsidRPr="76E70C2E">
        <w:rPr>
          <w:rFonts w:asciiTheme="minorHAnsi" w:hAnsiTheme="minorHAnsi" w:cstheme="minorBidi"/>
          <w:color w:val="000000" w:themeColor="text1"/>
          <w:lang w:val="en-GB"/>
        </w:rPr>
        <w:t xml:space="preserve"> </w:t>
      </w:r>
      <w:r w:rsidR="000F6D9A" w:rsidRPr="76E70C2E">
        <w:rPr>
          <w:rFonts w:asciiTheme="minorHAnsi" w:hAnsiTheme="minorHAnsi" w:cstheme="minorBidi"/>
          <w:color w:val="000000" w:themeColor="text1"/>
          <w:lang w:val="en-GB"/>
        </w:rPr>
        <w:t>agree to</w:t>
      </w:r>
      <w:r w:rsidRPr="76E70C2E">
        <w:rPr>
          <w:rFonts w:asciiTheme="minorHAnsi" w:hAnsiTheme="minorHAnsi" w:cstheme="minorBidi"/>
          <w:color w:val="000000" w:themeColor="text1"/>
          <w:lang w:val="en-GB"/>
        </w:rPr>
        <w:t xml:space="preserve"> the authorisation declaration.</w:t>
      </w:r>
    </w:p>
    <w:p w14:paraId="7501A39C" w14:textId="77777777" w:rsidR="00D46652" w:rsidRPr="00301B2E" w:rsidRDefault="00D46652" w:rsidP="00D46652">
      <w:pPr>
        <w:rPr>
          <w:rFonts w:asciiTheme="minorHAnsi" w:hAnsiTheme="minorHAnsi" w:cstheme="minorHAnsi"/>
          <w:color w:val="000000" w:themeColor="text1"/>
          <w:lang w:val="en-GB"/>
        </w:rPr>
      </w:pPr>
    </w:p>
    <w:p w14:paraId="5AEE84B1"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Awards Sponsorship &amp; Table Hosting</w:t>
      </w:r>
    </w:p>
    <w:p w14:paraId="0B655F3C" w14:textId="77777777" w:rsidR="00D46652" w:rsidRPr="00301B2E" w:rsidRDefault="00D46652" w:rsidP="00D46652">
      <w:pPr>
        <w:rPr>
          <w:rFonts w:asciiTheme="minorHAnsi" w:hAnsiTheme="minorHAnsi" w:cstheme="minorHAnsi"/>
          <w:color w:val="000000" w:themeColor="text1"/>
          <w:lang w:val="en-GB"/>
        </w:rPr>
      </w:pPr>
    </w:p>
    <w:p w14:paraId="4B03279C" w14:textId="77777777" w:rsidR="00D46652" w:rsidRPr="00301B2E" w:rsidRDefault="00D46652" w:rsidP="00D46652">
      <w:pPr>
        <w:rPr>
          <w:rFonts w:asciiTheme="minorHAnsi" w:hAnsiTheme="minorHAnsi" w:cstheme="minorHAnsi"/>
          <w:color w:val="000000" w:themeColor="text1"/>
          <w:lang w:val="en-GB"/>
        </w:rPr>
      </w:pPr>
      <w:r w:rsidRPr="00301B2E">
        <w:rPr>
          <w:rFonts w:asciiTheme="minorHAnsi" w:hAnsiTheme="minorHAnsi" w:cstheme="minorHAnsi"/>
          <w:color w:val="000000" w:themeColor="text1"/>
          <w:lang w:val="en-GB"/>
        </w:rPr>
        <w:t xml:space="preserve">The </w:t>
      </w:r>
      <w:r w:rsidR="00834B02" w:rsidRPr="00301B2E">
        <w:rPr>
          <w:rFonts w:asciiTheme="minorHAnsi" w:hAnsiTheme="minorHAnsi" w:cstheme="minorHAnsi"/>
          <w:color w:val="000000" w:themeColor="text1"/>
          <w:lang w:val="en-GB"/>
        </w:rPr>
        <w:t xml:space="preserve">Leasing Life Awards </w:t>
      </w:r>
      <w:r w:rsidRPr="00301B2E">
        <w:rPr>
          <w:rFonts w:asciiTheme="minorHAnsi" w:hAnsiTheme="minorHAnsi" w:cstheme="minorHAnsi"/>
          <w:color w:val="000000" w:themeColor="text1"/>
          <w:lang w:val="en-GB"/>
        </w:rPr>
        <w:t>provide the perfect platform to target industry leaders and influencers and showcase your products and services in an exclusive forum. Our awards allow you to ensure maximum return on investment and the opportunity to assert yourself as a leader within your industry.</w:t>
      </w:r>
    </w:p>
    <w:p w14:paraId="531368F5" w14:textId="77777777" w:rsidR="00D46652" w:rsidRPr="00301B2E" w:rsidRDefault="00D46652" w:rsidP="00D46652">
      <w:pPr>
        <w:rPr>
          <w:rFonts w:asciiTheme="minorHAnsi" w:hAnsiTheme="minorHAnsi" w:cstheme="minorHAnsi"/>
          <w:color w:val="000000" w:themeColor="text1"/>
          <w:lang w:val="en-GB"/>
        </w:rPr>
      </w:pPr>
    </w:p>
    <w:p w14:paraId="2AAE5E50" w14:textId="77777777" w:rsidR="00D46652" w:rsidRPr="00301B2E" w:rsidRDefault="00D46652" w:rsidP="00D46652">
      <w:pPr>
        <w:rPr>
          <w:rFonts w:asciiTheme="minorHAnsi" w:hAnsiTheme="minorHAnsi" w:cstheme="minorHAnsi"/>
          <w:color w:val="000000" w:themeColor="text1"/>
          <w:lang w:val="en-GB"/>
        </w:rPr>
      </w:pPr>
      <w:r w:rsidRPr="00301B2E">
        <w:rPr>
          <w:rFonts w:asciiTheme="minorHAnsi" w:hAnsiTheme="minorHAnsi" w:cstheme="minorHAnsi"/>
          <w:color w:val="000000" w:themeColor="text1"/>
          <w:lang w:val="en-GB"/>
        </w:rPr>
        <w:t xml:space="preserve">If you would like to find out more about sponsorship opportunities at the awards, get in touch with </w:t>
      </w:r>
      <w:r w:rsidRPr="00301B2E">
        <w:rPr>
          <w:rFonts w:asciiTheme="minorHAnsi" w:hAnsiTheme="minorHAnsi" w:cstheme="minorHAnsi"/>
          <w:b/>
          <w:color w:val="000000" w:themeColor="text1"/>
          <w:lang w:val="en-GB"/>
        </w:rPr>
        <w:t xml:space="preserve">Ray Giddings - </w:t>
      </w:r>
      <w:hyperlink r:id="rId19" w:history="1">
        <w:r w:rsidRPr="00301B2E">
          <w:rPr>
            <w:rStyle w:val="Hyperlink"/>
            <w:rFonts w:asciiTheme="minorHAnsi" w:hAnsiTheme="minorHAnsi" w:cstheme="minorHAnsi"/>
            <w:b/>
            <w:lang w:val="en-GB"/>
          </w:rPr>
          <w:t>Ray.Giddings@arena-international.com</w:t>
        </w:r>
      </w:hyperlink>
      <w:r w:rsidRPr="00301B2E">
        <w:rPr>
          <w:rFonts w:asciiTheme="minorHAnsi" w:hAnsiTheme="minorHAnsi" w:cstheme="minorHAnsi"/>
          <w:color w:val="000000" w:themeColor="text1"/>
          <w:lang w:val="en-GB"/>
        </w:rPr>
        <w:t xml:space="preserve">  - who can advise which sponsorship opportunities are still available.</w:t>
      </w:r>
    </w:p>
    <w:p w14:paraId="7E64FEB2" w14:textId="77777777" w:rsidR="00D46652" w:rsidRPr="00301B2E" w:rsidRDefault="00D46652" w:rsidP="00D46652">
      <w:pPr>
        <w:rPr>
          <w:rFonts w:asciiTheme="minorHAnsi" w:hAnsiTheme="minorHAnsi" w:cstheme="minorHAnsi"/>
          <w:b/>
          <w:color w:val="00B0F0"/>
          <w:lang w:val="en-GB"/>
        </w:rPr>
      </w:pPr>
    </w:p>
    <w:p w14:paraId="038BF87D"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Awards Announcement</w:t>
      </w:r>
    </w:p>
    <w:p w14:paraId="2BC896C6" w14:textId="77777777" w:rsidR="00D46652" w:rsidRPr="00301B2E" w:rsidRDefault="00D46652" w:rsidP="00D46652">
      <w:pPr>
        <w:rPr>
          <w:rFonts w:asciiTheme="minorHAnsi" w:hAnsiTheme="minorHAnsi" w:cstheme="minorHAnsi"/>
          <w:color w:val="000000" w:themeColor="text1"/>
          <w:lang w:val="en-GB"/>
        </w:rPr>
      </w:pPr>
    </w:p>
    <w:p w14:paraId="494CE8B8" w14:textId="7C0DDA55" w:rsidR="00D46652" w:rsidRPr="00301B2E" w:rsidRDefault="00D46652" w:rsidP="63745943">
      <w:pPr>
        <w:rPr>
          <w:rFonts w:asciiTheme="minorHAnsi" w:hAnsiTheme="minorHAnsi" w:cstheme="minorBidi"/>
          <w:color w:val="000000" w:themeColor="text1"/>
          <w:lang w:val="en-GB"/>
        </w:rPr>
      </w:pPr>
      <w:r w:rsidRPr="63745943">
        <w:rPr>
          <w:rFonts w:asciiTheme="minorHAnsi" w:hAnsiTheme="minorHAnsi" w:cstheme="minorBidi"/>
          <w:color w:val="000000" w:themeColor="text1"/>
          <w:lang w:val="en-GB"/>
        </w:rPr>
        <w:t>The Awards winners for 202</w:t>
      </w:r>
      <w:r w:rsidR="00496391">
        <w:rPr>
          <w:rFonts w:asciiTheme="minorHAnsi" w:hAnsiTheme="minorHAnsi" w:cstheme="minorBidi"/>
          <w:color w:val="000000" w:themeColor="text1"/>
          <w:lang w:val="en-GB"/>
        </w:rPr>
        <w:t>2</w:t>
      </w:r>
      <w:r w:rsidRPr="63745943">
        <w:rPr>
          <w:rFonts w:asciiTheme="minorHAnsi" w:hAnsiTheme="minorHAnsi" w:cstheme="minorBidi"/>
          <w:color w:val="000000" w:themeColor="text1"/>
          <w:lang w:val="en-GB"/>
        </w:rPr>
        <w:t xml:space="preserve"> will be </w:t>
      </w:r>
      <w:r w:rsidR="0012145C" w:rsidRPr="63745943">
        <w:rPr>
          <w:rFonts w:asciiTheme="minorHAnsi" w:hAnsiTheme="minorHAnsi" w:cstheme="minorBidi"/>
          <w:color w:val="000000" w:themeColor="text1"/>
          <w:lang w:val="en-GB"/>
        </w:rPr>
        <w:t>announced at</w:t>
      </w:r>
      <w:r w:rsidRPr="63745943">
        <w:rPr>
          <w:rFonts w:asciiTheme="minorHAnsi" w:hAnsiTheme="minorHAnsi" w:cstheme="minorBidi"/>
          <w:color w:val="000000" w:themeColor="text1"/>
          <w:lang w:val="en-GB"/>
        </w:rPr>
        <w:t xml:space="preserve"> the </w:t>
      </w:r>
      <w:r w:rsidR="00834B02" w:rsidRPr="63745943">
        <w:rPr>
          <w:rFonts w:asciiTheme="minorHAnsi" w:hAnsiTheme="minorHAnsi" w:cstheme="minorBidi"/>
          <w:color w:val="000000" w:themeColor="text1"/>
          <w:lang w:val="en-GB"/>
        </w:rPr>
        <w:t>Leasing Life</w:t>
      </w:r>
      <w:r w:rsidRPr="63745943">
        <w:rPr>
          <w:rFonts w:asciiTheme="minorHAnsi" w:hAnsiTheme="minorHAnsi" w:cstheme="minorBidi"/>
          <w:color w:val="000000" w:themeColor="text1"/>
          <w:lang w:val="en-GB"/>
        </w:rPr>
        <w:t xml:space="preserve"> Confe</w:t>
      </w:r>
      <w:r w:rsidR="00834B02" w:rsidRPr="63745943">
        <w:rPr>
          <w:rFonts w:asciiTheme="minorHAnsi" w:hAnsiTheme="minorHAnsi" w:cstheme="minorBidi"/>
          <w:color w:val="000000" w:themeColor="text1"/>
          <w:lang w:val="en-GB"/>
        </w:rPr>
        <w:t xml:space="preserve">rence &amp; Awards on </w:t>
      </w:r>
      <w:r w:rsidR="00496391">
        <w:rPr>
          <w:rFonts w:asciiTheme="minorHAnsi" w:hAnsiTheme="minorHAnsi" w:cstheme="minorBidi"/>
          <w:color w:val="000000" w:themeColor="text1"/>
          <w:lang w:val="en-GB"/>
        </w:rPr>
        <w:t>17</w:t>
      </w:r>
      <w:r w:rsidR="00496391">
        <w:rPr>
          <w:rFonts w:asciiTheme="minorHAnsi" w:hAnsiTheme="minorHAnsi" w:cstheme="minorBidi"/>
          <w:color w:val="000000" w:themeColor="text1"/>
          <w:vertAlign w:val="superscript"/>
          <w:lang w:val="en-GB"/>
        </w:rPr>
        <w:t>th</w:t>
      </w:r>
      <w:r w:rsidR="00D16F47" w:rsidRPr="63745943">
        <w:rPr>
          <w:rFonts w:asciiTheme="minorHAnsi" w:hAnsiTheme="minorHAnsi" w:cstheme="minorBidi"/>
          <w:color w:val="000000" w:themeColor="text1"/>
          <w:lang w:val="en-GB"/>
        </w:rPr>
        <w:t xml:space="preserve"> </w:t>
      </w:r>
      <w:r w:rsidR="00496391">
        <w:rPr>
          <w:rFonts w:asciiTheme="minorHAnsi" w:hAnsiTheme="minorHAnsi" w:cstheme="minorBidi"/>
          <w:color w:val="000000" w:themeColor="text1"/>
          <w:lang w:val="en-GB"/>
        </w:rPr>
        <w:t>November</w:t>
      </w:r>
      <w:r w:rsidR="00D16F47" w:rsidRPr="63745943">
        <w:rPr>
          <w:rFonts w:asciiTheme="minorHAnsi" w:hAnsiTheme="minorHAnsi" w:cstheme="minorBidi"/>
          <w:color w:val="000000" w:themeColor="text1"/>
          <w:lang w:val="en-GB"/>
        </w:rPr>
        <w:t xml:space="preserve">, in </w:t>
      </w:r>
      <w:r w:rsidR="00496391">
        <w:rPr>
          <w:rFonts w:asciiTheme="minorHAnsi" w:hAnsiTheme="minorHAnsi" w:cstheme="minorBidi"/>
          <w:color w:val="000000" w:themeColor="text1"/>
          <w:lang w:val="en-GB"/>
        </w:rPr>
        <w:t>Paris</w:t>
      </w:r>
      <w:r w:rsidR="00D16F47" w:rsidRPr="63745943">
        <w:rPr>
          <w:rFonts w:asciiTheme="minorHAnsi" w:hAnsiTheme="minorHAnsi" w:cstheme="minorBidi"/>
          <w:color w:val="000000" w:themeColor="text1"/>
          <w:lang w:val="en-GB"/>
        </w:rPr>
        <w:t>.</w:t>
      </w:r>
      <w:r w:rsidRPr="63745943">
        <w:rPr>
          <w:rFonts w:asciiTheme="minorHAnsi" w:hAnsiTheme="minorHAnsi" w:cstheme="minorBidi"/>
          <w:color w:val="000000" w:themeColor="text1"/>
          <w:lang w:val="en-GB"/>
        </w:rPr>
        <w:t xml:space="preserve"> A general press release will be issued the following day. For more information on t</w:t>
      </w:r>
      <w:r w:rsidR="02D11490" w:rsidRPr="63745943">
        <w:rPr>
          <w:rFonts w:asciiTheme="minorHAnsi" w:hAnsiTheme="minorHAnsi" w:cstheme="minorBidi"/>
          <w:color w:val="000000" w:themeColor="text1"/>
          <w:lang w:val="en-GB"/>
        </w:rPr>
        <w:t>he event,</w:t>
      </w:r>
      <w:r w:rsidRPr="63745943">
        <w:rPr>
          <w:rFonts w:asciiTheme="minorHAnsi" w:hAnsiTheme="minorHAnsi" w:cstheme="minorBidi"/>
          <w:color w:val="000000" w:themeColor="text1"/>
          <w:lang w:val="en-GB"/>
        </w:rPr>
        <w:t xml:space="preserve"> please visit our website</w:t>
      </w:r>
      <w:r w:rsidR="2BB70333" w:rsidRPr="63745943">
        <w:rPr>
          <w:rFonts w:asciiTheme="minorHAnsi" w:hAnsiTheme="minorHAnsi" w:cstheme="minorBidi"/>
          <w:color w:val="000000" w:themeColor="text1"/>
          <w:lang w:val="en-GB"/>
        </w:rPr>
        <w:t xml:space="preserve"> &gt; </w:t>
      </w:r>
      <w:hyperlink r:id="rId20">
        <w:r w:rsidR="2BB70333" w:rsidRPr="63745943">
          <w:rPr>
            <w:rStyle w:val="Hyperlink"/>
            <w:rFonts w:asciiTheme="minorHAnsi" w:hAnsiTheme="minorHAnsi" w:cstheme="minorBidi"/>
            <w:lang w:val="en-GB"/>
          </w:rPr>
          <w:t>https://arena-international.com/leasinglife/</w:t>
        </w:r>
      </w:hyperlink>
    </w:p>
    <w:p w14:paraId="6F08F152" w14:textId="07FA51EE" w:rsidR="00C6481F" w:rsidRPr="00301B2E" w:rsidRDefault="00C6481F" w:rsidP="63745943">
      <w:pPr>
        <w:rPr>
          <w:rFonts w:asciiTheme="minorHAnsi" w:hAnsiTheme="minorHAnsi" w:cstheme="minorBidi"/>
          <w:color w:val="000000" w:themeColor="text1"/>
          <w:lang w:val="en-GB"/>
        </w:rPr>
      </w:pPr>
    </w:p>
    <w:sectPr w:rsidR="00C6481F" w:rsidRPr="00301B2E" w:rsidSect="00D46652">
      <w:pgSz w:w="11906" w:h="16838"/>
      <w:pgMar w:top="1440" w:right="1440" w:bottom="1440" w:left="1440" w:header="708" w:footer="708" w:gutter="0"/>
      <w:pgBorders w:offsetFrom="page">
        <w:top w:val="double" w:sz="12" w:space="24" w:color="002060"/>
        <w:left w:val="double" w:sz="12" w:space="24" w:color="002060"/>
        <w:bottom w:val="double" w:sz="12" w:space="24" w:color="002060"/>
        <w:right w:val="doub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C47AA" w14:textId="77777777" w:rsidR="0040456A" w:rsidRDefault="0040456A">
      <w:r>
        <w:separator/>
      </w:r>
    </w:p>
  </w:endnote>
  <w:endnote w:type="continuationSeparator" w:id="0">
    <w:p w14:paraId="1B058D59" w14:textId="77777777" w:rsidR="0040456A" w:rsidRDefault="0040456A">
      <w:r>
        <w:continuationSeparator/>
      </w:r>
    </w:p>
  </w:endnote>
  <w:endnote w:type="continuationNotice" w:id="1">
    <w:p w14:paraId="56153DBB" w14:textId="77777777" w:rsidR="0040456A" w:rsidRDefault="00404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3CB6" w14:textId="77777777" w:rsidR="0040456A" w:rsidRDefault="0040456A">
      <w:r>
        <w:separator/>
      </w:r>
    </w:p>
  </w:footnote>
  <w:footnote w:type="continuationSeparator" w:id="0">
    <w:p w14:paraId="0CB27EF5" w14:textId="77777777" w:rsidR="0040456A" w:rsidRDefault="0040456A">
      <w:r>
        <w:continuationSeparator/>
      </w:r>
    </w:p>
  </w:footnote>
  <w:footnote w:type="continuationNotice" w:id="1">
    <w:p w14:paraId="14D6DAE4" w14:textId="77777777" w:rsidR="0040456A" w:rsidRDefault="004045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0ED"/>
    <w:multiLevelType w:val="hybridMultilevel"/>
    <w:tmpl w:val="0076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74D34"/>
    <w:multiLevelType w:val="hybridMultilevel"/>
    <w:tmpl w:val="F5E0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D3322"/>
    <w:multiLevelType w:val="hybridMultilevel"/>
    <w:tmpl w:val="9702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30F88"/>
    <w:multiLevelType w:val="hybridMultilevel"/>
    <w:tmpl w:val="207C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864C6"/>
    <w:multiLevelType w:val="hybridMultilevel"/>
    <w:tmpl w:val="D5B07202"/>
    <w:lvl w:ilvl="0" w:tplc="3C12FE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BF166C"/>
    <w:multiLevelType w:val="hybridMultilevel"/>
    <w:tmpl w:val="D52E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376AB"/>
    <w:multiLevelType w:val="hybridMultilevel"/>
    <w:tmpl w:val="9E4C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709A6"/>
    <w:multiLevelType w:val="hybridMultilevel"/>
    <w:tmpl w:val="86A2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03406"/>
    <w:multiLevelType w:val="hybridMultilevel"/>
    <w:tmpl w:val="072E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C07750"/>
    <w:multiLevelType w:val="multilevel"/>
    <w:tmpl w:val="20E2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6B6058"/>
    <w:multiLevelType w:val="hybridMultilevel"/>
    <w:tmpl w:val="B9F46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CC3F05"/>
    <w:multiLevelType w:val="hybridMultilevel"/>
    <w:tmpl w:val="DC7A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C66624"/>
    <w:multiLevelType w:val="hybridMultilevel"/>
    <w:tmpl w:val="994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05602"/>
    <w:multiLevelType w:val="hybridMultilevel"/>
    <w:tmpl w:val="C268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842272">
    <w:abstractNumId w:val="10"/>
  </w:num>
  <w:num w:numId="2" w16cid:durableId="1101147432">
    <w:abstractNumId w:val="4"/>
  </w:num>
  <w:num w:numId="3" w16cid:durableId="902645212">
    <w:abstractNumId w:val="8"/>
  </w:num>
  <w:num w:numId="4" w16cid:durableId="800804007">
    <w:abstractNumId w:val="13"/>
  </w:num>
  <w:num w:numId="5" w16cid:durableId="2054765834">
    <w:abstractNumId w:val="3"/>
  </w:num>
  <w:num w:numId="6" w16cid:durableId="1494643774">
    <w:abstractNumId w:val="0"/>
  </w:num>
  <w:num w:numId="7" w16cid:durableId="328482341">
    <w:abstractNumId w:val="2"/>
  </w:num>
  <w:num w:numId="8" w16cid:durableId="2103984090">
    <w:abstractNumId w:val="11"/>
  </w:num>
  <w:num w:numId="9" w16cid:durableId="54815507">
    <w:abstractNumId w:val="5"/>
  </w:num>
  <w:num w:numId="10" w16cid:durableId="2014600268">
    <w:abstractNumId w:val="12"/>
  </w:num>
  <w:num w:numId="11" w16cid:durableId="1032535444">
    <w:abstractNumId w:val="7"/>
  </w:num>
  <w:num w:numId="12" w16cid:durableId="1248539115">
    <w:abstractNumId w:val="6"/>
  </w:num>
  <w:num w:numId="13" w16cid:durableId="932662710">
    <w:abstractNumId w:val="1"/>
  </w:num>
  <w:num w:numId="14" w16cid:durableId="7566385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652"/>
    <w:rsid w:val="00026C0B"/>
    <w:rsid w:val="0005510F"/>
    <w:rsid w:val="000641EC"/>
    <w:rsid w:val="00085F88"/>
    <w:rsid w:val="000A617A"/>
    <w:rsid w:val="000D43CE"/>
    <w:rsid w:val="000F6D9A"/>
    <w:rsid w:val="001137FC"/>
    <w:rsid w:val="0012145C"/>
    <w:rsid w:val="00131EB1"/>
    <w:rsid w:val="001430D5"/>
    <w:rsid w:val="00157883"/>
    <w:rsid w:val="001D1D96"/>
    <w:rsid w:val="001E479C"/>
    <w:rsid w:val="001F061E"/>
    <w:rsid w:val="0022008F"/>
    <w:rsid w:val="00301B2E"/>
    <w:rsid w:val="0032435D"/>
    <w:rsid w:val="0038356E"/>
    <w:rsid w:val="00385DDF"/>
    <w:rsid w:val="00386AD6"/>
    <w:rsid w:val="003F07C5"/>
    <w:rsid w:val="0040456A"/>
    <w:rsid w:val="00422132"/>
    <w:rsid w:val="00430E04"/>
    <w:rsid w:val="004663A7"/>
    <w:rsid w:val="00496391"/>
    <w:rsid w:val="004B40D5"/>
    <w:rsid w:val="004F7E40"/>
    <w:rsid w:val="00513AA4"/>
    <w:rsid w:val="00525C48"/>
    <w:rsid w:val="00530AE2"/>
    <w:rsid w:val="005E4FA0"/>
    <w:rsid w:val="0062607C"/>
    <w:rsid w:val="0064589D"/>
    <w:rsid w:val="00655E75"/>
    <w:rsid w:val="006951F6"/>
    <w:rsid w:val="0069670A"/>
    <w:rsid w:val="006A3C1C"/>
    <w:rsid w:val="006E4405"/>
    <w:rsid w:val="007018EA"/>
    <w:rsid w:val="007045D3"/>
    <w:rsid w:val="007364D5"/>
    <w:rsid w:val="0076341C"/>
    <w:rsid w:val="00764D7F"/>
    <w:rsid w:val="007A318C"/>
    <w:rsid w:val="007E6E84"/>
    <w:rsid w:val="007F7719"/>
    <w:rsid w:val="00834B02"/>
    <w:rsid w:val="0083751E"/>
    <w:rsid w:val="00846AAC"/>
    <w:rsid w:val="00860550"/>
    <w:rsid w:val="00916410"/>
    <w:rsid w:val="0092067D"/>
    <w:rsid w:val="00921DB3"/>
    <w:rsid w:val="009B683D"/>
    <w:rsid w:val="009C768F"/>
    <w:rsid w:val="00A02A54"/>
    <w:rsid w:val="00A53D59"/>
    <w:rsid w:val="00A73FFB"/>
    <w:rsid w:val="00A859D0"/>
    <w:rsid w:val="00AC6A61"/>
    <w:rsid w:val="00AD15E9"/>
    <w:rsid w:val="00AD274E"/>
    <w:rsid w:val="00AD3F80"/>
    <w:rsid w:val="00B0175A"/>
    <w:rsid w:val="00B30BB7"/>
    <w:rsid w:val="00B60D65"/>
    <w:rsid w:val="00BA2311"/>
    <w:rsid w:val="00BB6ED0"/>
    <w:rsid w:val="00BE2A32"/>
    <w:rsid w:val="00C27EE9"/>
    <w:rsid w:val="00C34A8E"/>
    <w:rsid w:val="00C41E21"/>
    <w:rsid w:val="00C6481F"/>
    <w:rsid w:val="00C80F59"/>
    <w:rsid w:val="00CC7016"/>
    <w:rsid w:val="00CE1143"/>
    <w:rsid w:val="00D15EF4"/>
    <w:rsid w:val="00D16F47"/>
    <w:rsid w:val="00D348D5"/>
    <w:rsid w:val="00D46652"/>
    <w:rsid w:val="00D4888F"/>
    <w:rsid w:val="00DA1C9B"/>
    <w:rsid w:val="00DB2B4B"/>
    <w:rsid w:val="00DD2402"/>
    <w:rsid w:val="00E0004D"/>
    <w:rsid w:val="00E214BB"/>
    <w:rsid w:val="00E22EDD"/>
    <w:rsid w:val="00E35F14"/>
    <w:rsid w:val="00E61B98"/>
    <w:rsid w:val="00F033A0"/>
    <w:rsid w:val="00F077F3"/>
    <w:rsid w:val="00F10252"/>
    <w:rsid w:val="00F7371E"/>
    <w:rsid w:val="00FC44BC"/>
    <w:rsid w:val="00FD7144"/>
    <w:rsid w:val="00FE0762"/>
    <w:rsid w:val="02D11490"/>
    <w:rsid w:val="0342C6B9"/>
    <w:rsid w:val="03B4DB9F"/>
    <w:rsid w:val="04870D03"/>
    <w:rsid w:val="070034E5"/>
    <w:rsid w:val="0768F859"/>
    <w:rsid w:val="0829DF15"/>
    <w:rsid w:val="0DE4ADF9"/>
    <w:rsid w:val="0E2A0B3A"/>
    <w:rsid w:val="1588047F"/>
    <w:rsid w:val="1612BFC1"/>
    <w:rsid w:val="1C9DBFDA"/>
    <w:rsid w:val="1FA52C58"/>
    <w:rsid w:val="21DCA227"/>
    <w:rsid w:val="222A9D2C"/>
    <w:rsid w:val="22636D99"/>
    <w:rsid w:val="22D9EC9E"/>
    <w:rsid w:val="235FEAAB"/>
    <w:rsid w:val="2426FF02"/>
    <w:rsid w:val="28C1ABE0"/>
    <w:rsid w:val="2BB70333"/>
    <w:rsid w:val="2C5A2231"/>
    <w:rsid w:val="2EF09996"/>
    <w:rsid w:val="2F35A505"/>
    <w:rsid w:val="31B3EDA2"/>
    <w:rsid w:val="32697741"/>
    <w:rsid w:val="3393190C"/>
    <w:rsid w:val="340740DB"/>
    <w:rsid w:val="34DA2E36"/>
    <w:rsid w:val="3C45D5FF"/>
    <w:rsid w:val="3F09A173"/>
    <w:rsid w:val="42F1C24D"/>
    <w:rsid w:val="439A028C"/>
    <w:rsid w:val="43BEADE1"/>
    <w:rsid w:val="4544BC3D"/>
    <w:rsid w:val="48B13BAE"/>
    <w:rsid w:val="5000FC81"/>
    <w:rsid w:val="515F3FAD"/>
    <w:rsid w:val="521E2E73"/>
    <w:rsid w:val="525B8CF8"/>
    <w:rsid w:val="54D687CA"/>
    <w:rsid w:val="558F5A0F"/>
    <w:rsid w:val="57EC3D34"/>
    <w:rsid w:val="58FB8037"/>
    <w:rsid w:val="5B3D127A"/>
    <w:rsid w:val="5C1E13EA"/>
    <w:rsid w:val="5F272C8D"/>
    <w:rsid w:val="5FF1B789"/>
    <w:rsid w:val="6172DD45"/>
    <w:rsid w:val="620451F8"/>
    <w:rsid w:val="624ECAFA"/>
    <w:rsid w:val="63745943"/>
    <w:rsid w:val="6385B7FA"/>
    <w:rsid w:val="64AFBCA0"/>
    <w:rsid w:val="650B5143"/>
    <w:rsid w:val="68D781E4"/>
    <w:rsid w:val="69EC4E5E"/>
    <w:rsid w:val="6B5B23CA"/>
    <w:rsid w:val="6B91E768"/>
    <w:rsid w:val="6DDB4A90"/>
    <w:rsid w:val="6E21E40D"/>
    <w:rsid w:val="6E7CB7A0"/>
    <w:rsid w:val="6E92C48C"/>
    <w:rsid w:val="76E70C2E"/>
    <w:rsid w:val="77BE31C4"/>
    <w:rsid w:val="7956217B"/>
    <w:rsid w:val="7A0016D5"/>
    <w:rsid w:val="7AA5D212"/>
    <w:rsid w:val="7DE27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1ECB1"/>
  <w15:docId w15:val="{17315BBC-A32B-4B3D-972D-B179D66D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6652"/>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652"/>
    <w:pPr>
      <w:tabs>
        <w:tab w:val="center" w:pos="4513"/>
        <w:tab w:val="right" w:pos="9026"/>
      </w:tabs>
    </w:pPr>
  </w:style>
  <w:style w:type="character" w:customStyle="1" w:styleId="HeaderChar">
    <w:name w:val="Header Char"/>
    <w:basedOn w:val="DefaultParagraphFont"/>
    <w:link w:val="Header"/>
    <w:uiPriority w:val="99"/>
    <w:rsid w:val="00D46652"/>
    <w:rPr>
      <w:rFonts w:ascii="Arial" w:eastAsia="Arial" w:hAnsi="Arial" w:cs="Arial"/>
      <w:lang w:val="en-US"/>
    </w:rPr>
  </w:style>
  <w:style w:type="paragraph" w:styleId="ListParagraph">
    <w:name w:val="List Paragraph"/>
    <w:basedOn w:val="Normal"/>
    <w:uiPriority w:val="34"/>
    <w:qFormat/>
    <w:rsid w:val="00D46652"/>
    <w:pPr>
      <w:ind w:left="720"/>
      <w:contextualSpacing/>
    </w:pPr>
  </w:style>
  <w:style w:type="character" w:styleId="Hyperlink">
    <w:name w:val="Hyperlink"/>
    <w:basedOn w:val="DefaultParagraphFont"/>
    <w:uiPriority w:val="99"/>
    <w:unhideWhenUsed/>
    <w:rsid w:val="00D46652"/>
    <w:rPr>
      <w:color w:val="0563C1" w:themeColor="hyperlink"/>
      <w:u w:val="single"/>
    </w:rPr>
  </w:style>
  <w:style w:type="paragraph" w:styleId="Footer">
    <w:name w:val="footer"/>
    <w:basedOn w:val="Normal"/>
    <w:link w:val="FooterChar"/>
    <w:uiPriority w:val="99"/>
    <w:unhideWhenUsed/>
    <w:rsid w:val="00E22EDD"/>
    <w:pPr>
      <w:tabs>
        <w:tab w:val="center" w:pos="4513"/>
        <w:tab w:val="right" w:pos="9026"/>
      </w:tabs>
    </w:pPr>
  </w:style>
  <w:style w:type="character" w:customStyle="1" w:styleId="FooterChar">
    <w:name w:val="Footer Char"/>
    <w:basedOn w:val="DefaultParagraphFont"/>
    <w:link w:val="Footer"/>
    <w:uiPriority w:val="99"/>
    <w:rsid w:val="00E22EDD"/>
    <w:rPr>
      <w:rFonts w:ascii="Arial" w:eastAsia="Arial" w:hAnsi="Arial" w:cs="Arial"/>
      <w:lang w:val="en-US"/>
    </w:rPr>
  </w:style>
  <w:style w:type="paragraph" w:styleId="BalloonText">
    <w:name w:val="Balloon Text"/>
    <w:basedOn w:val="Normal"/>
    <w:link w:val="BalloonTextChar"/>
    <w:uiPriority w:val="99"/>
    <w:semiHidden/>
    <w:unhideWhenUsed/>
    <w:rsid w:val="007045D3"/>
    <w:rPr>
      <w:rFonts w:ascii="Tahoma" w:hAnsi="Tahoma" w:cs="Tahoma"/>
      <w:sz w:val="16"/>
      <w:szCs w:val="16"/>
    </w:rPr>
  </w:style>
  <w:style w:type="character" w:customStyle="1" w:styleId="BalloonTextChar">
    <w:name w:val="Balloon Text Char"/>
    <w:basedOn w:val="DefaultParagraphFont"/>
    <w:link w:val="BalloonText"/>
    <w:uiPriority w:val="99"/>
    <w:semiHidden/>
    <w:rsid w:val="007045D3"/>
    <w:rPr>
      <w:rFonts w:ascii="Tahoma" w:eastAsia="Arial" w:hAnsi="Tahoma" w:cs="Tahoma"/>
      <w:sz w:val="16"/>
      <w:szCs w:val="16"/>
      <w:lang w:val="en-US"/>
    </w:rPr>
  </w:style>
  <w:style w:type="character" w:styleId="UnresolvedMention">
    <w:name w:val="Unresolved Mention"/>
    <w:basedOn w:val="DefaultParagraphFont"/>
    <w:uiPriority w:val="99"/>
    <w:semiHidden/>
    <w:unhideWhenUsed/>
    <w:rsid w:val="00D16F47"/>
    <w:rPr>
      <w:color w:val="605E5C"/>
      <w:shd w:val="clear" w:color="auto" w:fill="E1DFDD"/>
    </w:rPr>
  </w:style>
  <w:style w:type="paragraph" w:styleId="Title">
    <w:name w:val="Title"/>
    <w:basedOn w:val="Normal"/>
    <w:next w:val="Normal"/>
    <w:link w:val="TitleChar"/>
    <w:uiPriority w:val="10"/>
    <w:qFormat/>
    <w:rsid w:val="00860550"/>
    <w:pPr>
      <w:widowControl/>
      <w:autoSpaceDE/>
      <w:autoSpaceDN/>
      <w:spacing w:before="240" w:after="60" w:line="276" w:lineRule="auto"/>
      <w:jc w:val="center"/>
      <w:outlineLvl w:val="0"/>
    </w:pPr>
    <w:rPr>
      <w:rFonts w:asciiTheme="majorHAnsi" w:eastAsiaTheme="majorEastAsia" w:hAnsiTheme="majorHAnsi" w:cstheme="majorBidi"/>
      <w:b/>
      <w:bCs/>
      <w:kern w:val="28"/>
      <w:sz w:val="32"/>
      <w:szCs w:val="32"/>
      <w:lang w:val="en-GB"/>
    </w:rPr>
  </w:style>
  <w:style w:type="character" w:customStyle="1" w:styleId="TitleChar">
    <w:name w:val="Title Char"/>
    <w:basedOn w:val="DefaultParagraphFont"/>
    <w:link w:val="Title"/>
    <w:uiPriority w:val="10"/>
    <w:rsid w:val="00860550"/>
    <w:rPr>
      <w:rFonts w:asciiTheme="majorHAnsi" w:eastAsiaTheme="majorEastAsia" w:hAnsiTheme="majorHAnsi" w:cstheme="majorBidi"/>
      <w:b/>
      <w:bCs/>
      <w:kern w:val="28"/>
      <w:sz w:val="32"/>
      <w:szCs w:val="32"/>
    </w:rPr>
  </w:style>
  <w:style w:type="paragraph" w:customStyle="1" w:styleId="Default">
    <w:name w:val="Default"/>
    <w:rsid w:val="00B0175A"/>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B017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msolistparagraph">
    <w:name w:val="x_msolistparagraph"/>
    <w:basedOn w:val="Normal"/>
    <w:rsid w:val="00B017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E4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3139">
      <w:bodyDiv w:val="1"/>
      <w:marLeft w:val="0"/>
      <w:marRight w:val="0"/>
      <w:marTop w:val="0"/>
      <w:marBottom w:val="0"/>
      <w:divBdr>
        <w:top w:val="none" w:sz="0" w:space="0" w:color="auto"/>
        <w:left w:val="none" w:sz="0" w:space="0" w:color="auto"/>
        <w:bottom w:val="none" w:sz="0" w:space="0" w:color="auto"/>
        <w:right w:val="none" w:sz="0" w:space="0" w:color="auto"/>
      </w:divBdr>
      <w:divsChild>
        <w:div w:id="408504275">
          <w:marLeft w:val="0"/>
          <w:marRight w:val="0"/>
          <w:marTop w:val="0"/>
          <w:marBottom w:val="0"/>
          <w:divBdr>
            <w:top w:val="none" w:sz="0" w:space="0" w:color="auto"/>
            <w:left w:val="none" w:sz="0" w:space="0" w:color="auto"/>
            <w:bottom w:val="none" w:sz="0" w:space="0" w:color="auto"/>
            <w:right w:val="none" w:sz="0" w:space="0" w:color="auto"/>
          </w:divBdr>
          <w:divsChild>
            <w:div w:id="74716596">
              <w:marLeft w:val="0"/>
              <w:marRight w:val="0"/>
              <w:marTop w:val="0"/>
              <w:marBottom w:val="0"/>
              <w:divBdr>
                <w:top w:val="none" w:sz="0" w:space="0" w:color="auto"/>
                <w:left w:val="none" w:sz="0" w:space="0" w:color="auto"/>
                <w:bottom w:val="none" w:sz="0" w:space="0" w:color="auto"/>
                <w:right w:val="none" w:sz="0" w:space="0" w:color="auto"/>
              </w:divBdr>
              <w:divsChild>
                <w:div w:id="1290087228">
                  <w:marLeft w:val="0"/>
                  <w:marRight w:val="0"/>
                  <w:marTop w:val="0"/>
                  <w:marBottom w:val="0"/>
                  <w:divBdr>
                    <w:top w:val="none" w:sz="0" w:space="0" w:color="auto"/>
                    <w:left w:val="none" w:sz="0" w:space="0" w:color="auto"/>
                    <w:bottom w:val="none" w:sz="0" w:space="0" w:color="auto"/>
                    <w:right w:val="none" w:sz="0" w:space="0" w:color="auto"/>
                  </w:divBdr>
                  <w:divsChild>
                    <w:div w:id="249050871">
                      <w:marLeft w:val="0"/>
                      <w:marRight w:val="0"/>
                      <w:marTop w:val="0"/>
                      <w:marBottom w:val="0"/>
                      <w:divBdr>
                        <w:top w:val="none" w:sz="0" w:space="0" w:color="auto"/>
                        <w:left w:val="none" w:sz="0" w:space="0" w:color="auto"/>
                        <w:bottom w:val="none" w:sz="0" w:space="0" w:color="auto"/>
                        <w:right w:val="none" w:sz="0" w:space="0" w:color="auto"/>
                      </w:divBdr>
                      <w:divsChild>
                        <w:div w:id="20911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4724">
                  <w:marLeft w:val="0"/>
                  <w:marRight w:val="0"/>
                  <w:marTop w:val="0"/>
                  <w:marBottom w:val="0"/>
                  <w:divBdr>
                    <w:top w:val="none" w:sz="0" w:space="0" w:color="auto"/>
                    <w:left w:val="none" w:sz="0" w:space="0" w:color="auto"/>
                    <w:bottom w:val="none" w:sz="0" w:space="0" w:color="auto"/>
                    <w:right w:val="none" w:sz="0" w:space="0" w:color="auto"/>
                  </w:divBdr>
                  <w:divsChild>
                    <w:div w:id="6524138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85764928">
          <w:marLeft w:val="0"/>
          <w:marRight w:val="0"/>
          <w:marTop w:val="0"/>
          <w:marBottom w:val="0"/>
          <w:divBdr>
            <w:top w:val="none" w:sz="0" w:space="0" w:color="auto"/>
            <w:left w:val="none" w:sz="0" w:space="0" w:color="auto"/>
            <w:bottom w:val="none" w:sz="0" w:space="0" w:color="auto"/>
            <w:right w:val="none" w:sz="0" w:space="0" w:color="auto"/>
          </w:divBdr>
          <w:divsChild>
            <w:div w:id="934048870">
              <w:marLeft w:val="0"/>
              <w:marRight w:val="0"/>
              <w:marTop w:val="0"/>
              <w:marBottom w:val="0"/>
              <w:divBdr>
                <w:top w:val="none" w:sz="0" w:space="0" w:color="auto"/>
                <w:left w:val="none" w:sz="0" w:space="0" w:color="auto"/>
                <w:bottom w:val="none" w:sz="0" w:space="0" w:color="auto"/>
                <w:right w:val="none" w:sz="0" w:space="0" w:color="auto"/>
              </w:divBdr>
              <w:divsChild>
                <w:div w:id="1333265369">
                  <w:marLeft w:val="0"/>
                  <w:marRight w:val="0"/>
                  <w:marTop w:val="0"/>
                  <w:marBottom w:val="0"/>
                  <w:divBdr>
                    <w:top w:val="none" w:sz="0" w:space="0" w:color="auto"/>
                    <w:left w:val="none" w:sz="0" w:space="0" w:color="auto"/>
                    <w:bottom w:val="none" w:sz="0" w:space="0" w:color="auto"/>
                    <w:right w:val="none" w:sz="0" w:space="0" w:color="auto"/>
                  </w:divBdr>
                  <w:divsChild>
                    <w:div w:id="38094331">
                      <w:marLeft w:val="0"/>
                      <w:marRight w:val="0"/>
                      <w:marTop w:val="0"/>
                      <w:marBottom w:val="0"/>
                      <w:divBdr>
                        <w:top w:val="none" w:sz="0" w:space="0" w:color="auto"/>
                        <w:left w:val="none" w:sz="0" w:space="0" w:color="auto"/>
                        <w:bottom w:val="none" w:sz="0" w:space="0" w:color="auto"/>
                        <w:right w:val="none" w:sz="0" w:space="0" w:color="auto"/>
                      </w:divBdr>
                      <w:divsChild>
                        <w:div w:id="1358967381">
                          <w:marLeft w:val="0"/>
                          <w:marRight w:val="0"/>
                          <w:marTop w:val="0"/>
                          <w:marBottom w:val="0"/>
                          <w:divBdr>
                            <w:top w:val="none" w:sz="0" w:space="0" w:color="auto"/>
                            <w:left w:val="none" w:sz="0" w:space="0" w:color="auto"/>
                            <w:bottom w:val="none" w:sz="0" w:space="0" w:color="auto"/>
                            <w:right w:val="none" w:sz="0" w:space="0" w:color="auto"/>
                          </w:divBdr>
                          <w:divsChild>
                            <w:div w:id="21178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74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ena-international.com/leasinglife/awards" TargetMode="External"/><Relationship Id="rId13" Type="http://schemas.openxmlformats.org/officeDocument/2006/relationships/hyperlink" Target="https://eur-lex.europa.eu/legal-content/EN/TXT/?uri=CELEX:52018DC0097" TargetMode="External"/><Relationship Id="rId18" Type="http://schemas.openxmlformats.org/officeDocument/2006/relationships/hyperlink" Target="mailto:thomas.steer@arena-internationa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ray.giddings@arena-international.com" TargetMode="External"/><Relationship Id="rId17" Type="http://schemas.openxmlformats.org/officeDocument/2006/relationships/hyperlink" Target="https://arena-international.com/leasinglife/" TargetMode="External"/><Relationship Id="rId2" Type="http://schemas.openxmlformats.org/officeDocument/2006/relationships/styles" Target="styles.xml"/><Relationship Id="rId16" Type="http://schemas.openxmlformats.org/officeDocument/2006/relationships/hyperlink" Target="https://www.google.com/url?sa=t&amp;rct=j&amp;q=&amp;esrc=s&amp;source=web&amp;cd=&amp;cad=rja&amp;uact=8&amp;ved=2ahUKEwiBrszq18f3AhXUSfEDHVhvB-UQFnoECAIQAQ&amp;url=https%3A%2F%2Fec.europa.eu%2Finfo%2Fstrategy%2Fpriorities-2019-2024%2Feuropean-green-deal_en&amp;usg=AOvVaw2dRx9auDLlqnKYoUbejQWx" TargetMode="External"/><Relationship Id="rId20" Type="http://schemas.openxmlformats.org/officeDocument/2006/relationships/hyperlink" Target="https://arena-international.com/leasinglif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omas.steer@arena-international.com" TargetMode="External"/><Relationship Id="rId5" Type="http://schemas.openxmlformats.org/officeDocument/2006/relationships/footnotes" Target="footnotes.xml"/><Relationship Id="rId15" Type="http://schemas.openxmlformats.org/officeDocument/2006/relationships/hyperlink" Target="https://www.google.com/url?sa=t&amp;rct=j&amp;q=&amp;esrc=s&amp;source=web&amp;cd=&amp;cad=rja&amp;uact=8&amp;ved=2ahUKEwiTiPeL2Mf3AhV4Q_EDHbZgCsYQFnoECBgQAQ&amp;url=https%3A%2F%2Fsdgs.un.org%2F2030agenda&amp;usg=AOvVaw3sijbbYEWTr7ksX0x_82S7" TargetMode="External"/><Relationship Id="rId10" Type="http://schemas.openxmlformats.org/officeDocument/2006/relationships/image" Target="media/image2.png"/><Relationship Id="rId19" Type="http://schemas.openxmlformats.org/officeDocument/2006/relationships/hyperlink" Target="mailto:Ray.Giddings@arena-international.com" TargetMode="External"/><Relationship Id="rId4" Type="http://schemas.openxmlformats.org/officeDocument/2006/relationships/webSettings" Target="webSettings.xml"/><Relationship Id="rId9" Type="http://schemas.openxmlformats.org/officeDocument/2006/relationships/hyperlink" Target="https://arena-international.com/leasinglife/awards" TargetMode="External"/><Relationship Id="rId14" Type="http://schemas.openxmlformats.org/officeDocument/2006/relationships/hyperlink" Target="https://www.google.com/url?sa=t&amp;rct=j&amp;q=&amp;esrc=s&amp;source=web&amp;cd=&amp;cad=rja&amp;uact=8&amp;ved=2ahUKEwjo-4v318f3AhVKSPEDHcYlApEQtwJ6BAhMEAE&amp;url=https%3A%2F%2Fwww.un.org%2Fen%2Fclimatechange%2Fparis-agreement&amp;usg=AOvVaw1ZfL9P9dW9qVNtfFPQa6o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2239</Words>
  <Characters>12764</Characters>
  <Application>Microsoft Office Word</Application>
  <DocSecurity>0</DocSecurity>
  <Lines>106</Lines>
  <Paragraphs>29</Paragraphs>
  <ScaleCrop>false</ScaleCrop>
  <Company>HP Inc.</Company>
  <LinksUpToDate>false</LinksUpToDate>
  <CharactersWithSpaces>14974</CharactersWithSpaces>
  <SharedDoc>false</SharedDoc>
  <HLinks>
    <vt:vector size="66" baseType="variant">
      <vt:variant>
        <vt:i4>786497</vt:i4>
      </vt:variant>
      <vt:variant>
        <vt:i4>27</vt:i4>
      </vt:variant>
      <vt:variant>
        <vt:i4>0</vt:i4>
      </vt:variant>
      <vt:variant>
        <vt:i4>5</vt:i4>
      </vt:variant>
      <vt:variant>
        <vt:lpwstr>https://arena-international.com/leasinglife/</vt:lpwstr>
      </vt:variant>
      <vt:variant>
        <vt:lpwstr/>
      </vt:variant>
      <vt:variant>
        <vt:i4>4915318</vt:i4>
      </vt:variant>
      <vt:variant>
        <vt:i4>24</vt:i4>
      </vt:variant>
      <vt:variant>
        <vt:i4>0</vt:i4>
      </vt:variant>
      <vt:variant>
        <vt:i4>5</vt:i4>
      </vt:variant>
      <vt:variant>
        <vt:lpwstr>mailto:Ray.Giddings@arena-international.com</vt:lpwstr>
      </vt:variant>
      <vt:variant>
        <vt:lpwstr/>
      </vt:variant>
      <vt:variant>
        <vt:i4>524347</vt:i4>
      </vt:variant>
      <vt:variant>
        <vt:i4>21</vt:i4>
      </vt:variant>
      <vt:variant>
        <vt:i4>0</vt:i4>
      </vt:variant>
      <vt:variant>
        <vt:i4>5</vt:i4>
      </vt:variant>
      <vt:variant>
        <vt:lpwstr>mailto:thomas.steer@arena-international.com</vt:lpwstr>
      </vt:variant>
      <vt:variant>
        <vt:lpwstr/>
      </vt:variant>
      <vt:variant>
        <vt:i4>786497</vt:i4>
      </vt:variant>
      <vt:variant>
        <vt:i4>18</vt:i4>
      </vt:variant>
      <vt:variant>
        <vt:i4>0</vt:i4>
      </vt:variant>
      <vt:variant>
        <vt:i4>5</vt:i4>
      </vt:variant>
      <vt:variant>
        <vt:lpwstr>https://arena-international.com/leasinglife/</vt:lpwstr>
      </vt:variant>
      <vt:variant>
        <vt:lpwstr/>
      </vt:variant>
      <vt:variant>
        <vt:i4>4456566</vt:i4>
      </vt:variant>
      <vt:variant>
        <vt:i4>15</vt:i4>
      </vt:variant>
      <vt:variant>
        <vt:i4>0</vt:i4>
      </vt:variant>
      <vt:variant>
        <vt:i4>5</vt:i4>
      </vt:variant>
      <vt:variant>
        <vt:lpwstr>https://www.google.com/url?sa=t&amp;rct=j&amp;q=&amp;esrc=s&amp;source=web&amp;cd=&amp;cad=rja&amp;uact=8&amp;ved=2ahUKEwiBrszq18f3AhXUSfEDHVhvB-UQFnoECAIQAQ&amp;url=https%3A%2F%2Fec.europa.eu%2Finfo%2Fstrategy%2Fpriorities-2019-2024%2Feuropean-green-deal_en&amp;usg=AOvVaw2dRx9auDLlqnKYoUbejQWx</vt:lpwstr>
      </vt:variant>
      <vt:variant>
        <vt:lpwstr/>
      </vt:variant>
      <vt:variant>
        <vt:i4>720907</vt:i4>
      </vt:variant>
      <vt:variant>
        <vt:i4>12</vt:i4>
      </vt:variant>
      <vt:variant>
        <vt:i4>0</vt:i4>
      </vt:variant>
      <vt:variant>
        <vt:i4>5</vt:i4>
      </vt:variant>
      <vt:variant>
        <vt:lpwstr>https://www.google.com/url?sa=t&amp;rct=j&amp;q=&amp;esrc=s&amp;source=web&amp;cd=&amp;cad=rja&amp;uact=8&amp;ved=2ahUKEwiTiPeL2Mf3AhV4Q_EDHbZgCsYQFnoECBgQAQ&amp;url=https%3A%2F%2Fsdgs.un.org%2F2030agenda&amp;usg=AOvVaw3sijbbYEWTr7ksX0x_82S7</vt:lpwstr>
      </vt:variant>
      <vt:variant>
        <vt:lpwstr/>
      </vt:variant>
      <vt:variant>
        <vt:i4>8257590</vt:i4>
      </vt:variant>
      <vt:variant>
        <vt:i4>9</vt:i4>
      </vt:variant>
      <vt:variant>
        <vt:i4>0</vt:i4>
      </vt:variant>
      <vt:variant>
        <vt:i4>5</vt:i4>
      </vt:variant>
      <vt:variant>
        <vt:lpwstr>https://www.google.com/url?sa=t&amp;rct=j&amp;q=&amp;esrc=s&amp;source=web&amp;cd=&amp;cad=rja&amp;uact=8&amp;ved=2ahUKEwjo-4v318f3AhVKSPEDHcYlApEQtwJ6BAhMEAE&amp;url=https%3A%2F%2Fwww.un.org%2Fen%2Fclimatechange%2Fparis-agreement&amp;usg=AOvVaw1ZfL9P9dW9qVNtfFPQa6o7</vt:lpwstr>
      </vt:variant>
      <vt:variant>
        <vt:lpwstr/>
      </vt:variant>
      <vt:variant>
        <vt:i4>655388</vt:i4>
      </vt:variant>
      <vt:variant>
        <vt:i4>6</vt:i4>
      </vt:variant>
      <vt:variant>
        <vt:i4>0</vt:i4>
      </vt:variant>
      <vt:variant>
        <vt:i4>5</vt:i4>
      </vt:variant>
      <vt:variant>
        <vt:lpwstr>https://eur-lex.europa.eu/legal-content/EN/TXT/?uri=CELEX:52018DC0097</vt:lpwstr>
      </vt:variant>
      <vt:variant>
        <vt:lpwstr/>
      </vt:variant>
      <vt:variant>
        <vt:i4>4915318</vt:i4>
      </vt:variant>
      <vt:variant>
        <vt:i4>3</vt:i4>
      </vt:variant>
      <vt:variant>
        <vt:i4>0</vt:i4>
      </vt:variant>
      <vt:variant>
        <vt:i4>5</vt:i4>
      </vt:variant>
      <vt:variant>
        <vt:lpwstr>mailto:ray.giddings@arena-international.com</vt:lpwstr>
      </vt:variant>
      <vt:variant>
        <vt:lpwstr/>
      </vt:variant>
      <vt:variant>
        <vt:i4>524347</vt:i4>
      </vt:variant>
      <vt:variant>
        <vt:i4>0</vt:i4>
      </vt:variant>
      <vt:variant>
        <vt:i4>0</vt:i4>
      </vt:variant>
      <vt:variant>
        <vt:i4>5</vt:i4>
      </vt:variant>
      <vt:variant>
        <vt:lpwstr>mailto:thomas.steer@arena-international.com</vt:lpwstr>
      </vt:variant>
      <vt:variant>
        <vt:lpwstr/>
      </vt:variant>
      <vt:variant>
        <vt:i4>7995429</vt:i4>
      </vt:variant>
      <vt:variant>
        <vt:i4>0</vt:i4>
      </vt:variant>
      <vt:variant>
        <vt:i4>0</vt:i4>
      </vt:variant>
      <vt:variant>
        <vt:i4>5</vt:i4>
      </vt:variant>
      <vt:variant>
        <vt:lpwstr>https://arena-international.com/leasinglife/awards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Hall</dc:creator>
  <cp:lastModifiedBy>Kadin Luong</cp:lastModifiedBy>
  <cp:revision>61</cp:revision>
  <cp:lastPrinted>2020-04-17T09:01:00Z</cp:lastPrinted>
  <dcterms:created xsi:type="dcterms:W3CDTF">2020-06-30T14:08:00Z</dcterms:created>
  <dcterms:modified xsi:type="dcterms:W3CDTF">2022-07-14T12:07:00Z</dcterms:modified>
</cp:coreProperties>
</file>